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4E" w:rsidRPr="008A314E" w:rsidRDefault="008A314E" w:rsidP="008A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E">
        <w:rPr>
          <w:rFonts w:ascii="Times New Roman" w:hAnsi="Times New Roman" w:cs="Times New Roman"/>
          <w:b/>
          <w:sz w:val="28"/>
          <w:szCs w:val="28"/>
        </w:rPr>
        <w:t>ООО «Завод детского питания «</w:t>
      </w:r>
      <w:proofErr w:type="spellStart"/>
      <w:r w:rsidRPr="008A314E">
        <w:rPr>
          <w:rFonts w:ascii="Times New Roman" w:hAnsi="Times New Roman" w:cs="Times New Roman"/>
          <w:b/>
          <w:sz w:val="28"/>
          <w:szCs w:val="28"/>
        </w:rPr>
        <w:t>Фаустово</w:t>
      </w:r>
      <w:proofErr w:type="spellEnd"/>
      <w:r w:rsidRPr="008A314E">
        <w:rPr>
          <w:rFonts w:ascii="Times New Roman" w:hAnsi="Times New Roman" w:cs="Times New Roman"/>
          <w:b/>
          <w:sz w:val="28"/>
          <w:szCs w:val="28"/>
        </w:rPr>
        <w:t>»</w:t>
      </w:r>
    </w:p>
    <w:p w:rsidR="008A314E" w:rsidRPr="008A314E" w:rsidRDefault="008A314E" w:rsidP="008A314E">
      <w:pPr>
        <w:rPr>
          <w:rFonts w:ascii="Times New Roman" w:hAnsi="Times New Roman" w:cs="Times New Roman"/>
          <w:sz w:val="28"/>
          <w:szCs w:val="28"/>
        </w:rPr>
      </w:pP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Завод детского питания «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Фаустово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>» был создан в 1994 году, с 2005 года входит в группу компаний «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Сивма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>».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За прошедшие годы «Завод детского питания «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Фаустово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>» достиг больших результатов, выросли объёмы производства, небольшой завод вырос до крупного предприятия, выпускающего широкий ассортимент детского питания. Территория предприятия постепенно расширяется под новые мощности.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Сегодня «Завод детского питания «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Фаустово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>» производит собственную продукцию под известной маркой «Бабушкино лукошко», которую знают сегодня не только в России, но и за ее пределами. В линейке завода – более 90 видов продукции.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Молочные смеси «Бабушкино Лукошко» - единственные в России имеют сертификат независимой европейской организации ECOCERT (№ FR-BIO-01 EU/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 xml:space="preserve"> EU 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agriculture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 xml:space="preserve">) о соответствии требованиям БИО-органического производства. 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На сегодняшний день завод «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Фаустово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>» возглавляет пятерку лидеров по производству детского питания.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Продукция, выпускаемая под маркой «Бабушкино Лукошко»: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•</w:t>
      </w:r>
      <w:r w:rsidRPr="008A314E">
        <w:rPr>
          <w:rFonts w:ascii="Times New Roman" w:hAnsi="Times New Roman" w:cs="Times New Roman"/>
          <w:sz w:val="28"/>
          <w:szCs w:val="28"/>
        </w:rPr>
        <w:tab/>
        <w:t xml:space="preserve">неоднократно </w:t>
      </w:r>
      <w:proofErr w:type="gramStart"/>
      <w:r w:rsidRPr="008A314E">
        <w:rPr>
          <w:rFonts w:ascii="Times New Roman" w:hAnsi="Times New Roman" w:cs="Times New Roman"/>
          <w:sz w:val="28"/>
          <w:szCs w:val="28"/>
        </w:rPr>
        <w:t>удостоена</w:t>
      </w:r>
      <w:proofErr w:type="gramEnd"/>
      <w:r w:rsidRPr="008A314E">
        <w:rPr>
          <w:rFonts w:ascii="Times New Roman" w:hAnsi="Times New Roman" w:cs="Times New Roman"/>
          <w:sz w:val="28"/>
          <w:szCs w:val="28"/>
        </w:rPr>
        <w:t xml:space="preserve"> знака качества Российской Национальной Программы «Лучшее-детям»;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•</w:t>
      </w:r>
      <w:r w:rsidRPr="008A314E">
        <w:rPr>
          <w:rFonts w:ascii="Times New Roman" w:hAnsi="Times New Roman" w:cs="Times New Roman"/>
          <w:sz w:val="28"/>
          <w:szCs w:val="28"/>
        </w:rPr>
        <w:tab/>
        <w:t>является победителем конкурса мясных продуктов для детского и диетического питания на Х Международной выставке «Мясная индустрия» (Москва, 2011 год);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•</w:t>
      </w:r>
      <w:r w:rsidRPr="008A314E">
        <w:rPr>
          <w:rFonts w:ascii="Times New Roman" w:hAnsi="Times New Roman" w:cs="Times New Roman"/>
          <w:sz w:val="28"/>
          <w:szCs w:val="28"/>
        </w:rPr>
        <w:tab/>
        <w:t>завоевала ГРАН-ПРИ ежегодного Международного конкурса «Молочная и Мясная индустрия» (Москва, 2012 год);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•</w:t>
      </w:r>
      <w:r w:rsidRPr="008A314E">
        <w:rPr>
          <w:rFonts w:ascii="Times New Roman" w:hAnsi="Times New Roman" w:cs="Times New Roman"/>
          <w:sz w:val="28"/>
          <w:szCs w:val="28"/>
        </w:rPr>
        <w:tab/>
        <w:t xml:space="preserve">стала победителем Международного Конкурса продуктов питания «Инновационный продукт «ПРОДЭКСПО 2012» в номинации «Инновации в составе продукта»; 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•</w:t>
      </w:r>
      <w:r w:rsidRPr="008A314E">
        <w:rPr>
          <w:rFonts w:ascii="Times New Roman" w:hAnsi="Times New Roman" w:cs="Times New Roman"/>
          <w:sz w:val="28"/>
          <w:szCs w:val="28"/>
        </w:rPr>
        <w:tab/>
        <w:t>победитель Народной Премии «Любимый товар малыша» 2011 и 2012 гг.;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A314E">
        <w:rPr>
          <w:rFonts w:ascii="Times New Roman" w:hAnsi="Times New Roman" w:cs="Times New Roman"/>
          <w:sz w:val="28"/>
          <w:szCs w:val="28"/>
        </w:rPr>
        <w:tab/>
        <w:t>является «Любимой торговой маркой» 2012 года по версии крупнейшего издательского дома ROMART.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Мощная лаборатория, современные требования и научные тенденции, строгое соблюдение технологического процесса на всех этапах производства, многоступенчатая система контроля безопасности (входного сырья и готового продукта), команда грамотных специалистов, ответственный подход к делу, высокие стандарты – все это обеспечивает безопасность и неизменное качество выпускаемой продукции.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Благодаря высокому качеству продукции и многолетнему опыту работы, завод давно и прочно зарекомендовал себя на российском рынке, продукция пользуется высоким спросом у потребителя.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 xml:space="preserve">В 2014 году было закуплено дополнительное оборудование, введена дополнительная 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автоматизированная</w:t>
      </w:r>
      <w:proofErr w:type="gramStart"/>
      <w:r w:rsidRPr="008A314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A314E">
        <w:rPr>
          <w:rFonts w:ascii="Times New Roman" w:hAnsi="Times New Roman" w:cs="Times New Roman"/>
          <w:sz w:val="28"/>
          <w:szCs w:val="28"/>
        </w:rPr>
        <w:t>емецко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>-итальянская линия по производству пюре, аналогов которой в России нет на настоящий день.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Это позволило увеличить выпуск и реализацию до 250 млн. штук банок в год и создать новые рабочие места.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Объем инвестиций за 2014 год составил 266,11млн. рублей.</w:t>
      </w:r>
    </w:p>
    <w:p w:rsidR="008A314E" w:rsidRPr="008A314E" w:rsidRDefault="008A314E" w:rsidP="008A314E">
      <w:pPr>
        <w:rPr>
          <w:rFonts w:ascii="Times New Roman" w:hAnsi="Times New Roman" w:cs="Times New Roman"/>
          <w:sz w:val="28"/>
          <w:szCs w:val="28"/>
        </w:rPr>
      </w:pPr>
    </w:p>
    <w:p w:rsidR="008A314E" w:rsidRPr="008A314E" w:rsidRDefault="008A314E" w:rsidP="008A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E">
        <w:rPr>
          <w:rFonts w:ascii="Times New Roman" w:hAnsi="Times New Roman" w:cs="Times New Roman"/>
          <w:b/>
          <w:sz w:val="28"/>
          <w:szCs w:val="28"/>
        </w:rPr>
        <w:t>ООО КФ "ГРАНЪ"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Кондитерская фабрика «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Гранъ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>» начала работу по основному виду деятельности «Производство к</w:t>
      </w:r>
      <w:r>
        <w:rPr>
          <w:rFonts w:ascii="Times New Roman" w:hAnsi="Times New Roman" w:cs="Times New Roman"/>
          <w:sz w:val="28"/>
          <w:szCs w:val="28"/>
        </w:rPr>
        <w:t>ондитерских изделий» в 2013 г.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Вместе с  этим были решены следующие производственные задачи: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-   освоение    требований к изготовлению качественной и безопасной  продукции;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 xml:space="preserve">-  освоение и реализация современных  технологий (создание автоматизированных рабочих мест технологического процесса);  </w:t>
      </w:r>
      <w:r w:rsidRPr="008A314E">
        <w:rPr>
          <w:rFonts w:ascii="Times New Roman" w:hAnsi="Times New Roman" w:cs="Times New Roman"/>
          <w:sz w:val="28"/>
          <w:szCs w:val="28"/>
        </w:rPr>
        <w:tab/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В результате решения поставленных задач были   повышены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14E">
        <w:rPr>
          <w:rFonts w:ascii="Times New Roman" w:hAnsi="Times New Roman" w:cs="Times New Roman"/>
          <w:sz w:val="28"/>
          <w:szCs w:val="28"/>
        </w:rPr>
        <w:t>экономические результаты (увеличение товарооборота, снижение себестоимости продукции и увеличения прибыли),  что  способствовало увеличению налогов и сборов    Воскресенского района и  рабочих мест для местного населения.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lastRenderedPageBreak/>
        <w:t>За период 2013-2014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14E">
        <w:rPr>
          <w:rFonts w:ascii="Times New Roman" w:hAnsi="Times New Roman" w:cs="Times New Roman"/>
          <w:sz w:val="28"/>
          <w:szCs w:val="28"/>
        </w:rPr>
        <w:t xml:space="preserve"> развился и достиг значительных оборотов экспо</w:t>
      </w:r>
      <w:proofErr w:type="gramStart"/>
      <w:r w:rsidRPr="008A314E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14E">
        <w:rPr>
          <w:rFonts w:ascii="Times New Roman" w:hAnsi="Times New Roman" w:cs="Times New Roman"/>
          <w:sz w:val="28"/>
          <w:szCs w:val="28"/>
        </w:rPr>
        <w:t xml:space="preserve"> в стр</w:t>
      </w:r>
      <w:proofErr w:type="gramEnd"/>
      <w:r w:rsidRPr="008A314E">
        <w:rPr>
          <w:rFonts w:ascii="Times New Roman" w:hAnsi="Times New Roman" w:cs="Times New Roman"/>
          <w:sz w:val="28"/>
          <w:szCs w:val="28"/>
        </w:rPr>
        <w:t>аны СНГ: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Казахстан, Белоруссия, Киргизия, Таджикистан, где продукция достойно представляет российский производственный комплекс.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 xml:space="preserve">Продукция компания отмечена золотыми и серебряными медалями выставки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ПродЭкспо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2013 и 2014 гг</w:t>
      </w:r>
      <w:r w:rsidRPr="008A314E">
        <w:rPr>
          <w:rFonts w:ascii="Times New Roman" w:hAnsi="Times New Roman" w:cs="Times New Roman"/>
          <w:sz w:val="28"/>
          <w:szCs w:val="28"/>
        </w:rPr>
        <w:t>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Объем отгруженных товаров за период 2014 г. По отношению к 2013 г. вырос и составил 148,7%.</w:t>
      </w:r>
    </w:p>
    <w:p w:rsidR="008A314E" w:rsidRPr="008A314E" w:rsidRDefault="008A314E" w:rsidP="008A314E">
      <w:pPr>
        <w:rPr>
          <w:rFonts w:ascii="Times New Roman" w:hAnsi="Times New Roman" w:cs="Times New Roman"/>
          <w:sz w:val="28"/>
          <w:szCs w:val="28"/>
        </w:rPr>
      </w:pPr>
    </w:p>
    <w:p w:rsidR="008A314E" w:rsidRPr="008A314E" w:rsidRDefault="008A314E" w:rsidP="008A31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14E" w:rsidRPr="008A314E" w:rsidRDefault="008A314E" w:rsidP="008A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E">
        <w:rPr>
          <w:rFonts w:ascii="Times New Roman" w:hAnsi="Times New Roman" w:cs="Times New Roman"/>
          <w:b/>
          <w:sz w:val="28"/>
          <w:szCs w:val="28"/>
        </w:rPr>
        <w:t>ООО "ЭРИСМАНН"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Обойная фабрика, созданная в 1838 году. В 2003 г. открыт ООО «ЭРИСМАН</w:t>
      </w:r>
      <w:r>
        <w:rPr>
          <w:rFonts w:ascii="Times New Roman" w:hAnsi="Times New Roman" w:cs="Times New Roman"/>
          <w:sz w:val="28"/>
          <w:szCs w:val="28"/>
        </w:rPr>
        <w:t>Н» в г. Воскресенск. В 2004 г. б</w:t>
      </w:r>
      <w:r w:rsidRPr="008A314E">
        <w:rPr>
          <w:rFonts w:ascii="Times New Roman" w:hAnsi="Times New Roman" w:cs="Times New Roman"/>
          <w:sz w:val="28"/>
          <w:szCs w:val="28"/>
        </w:rPr>
        <w:t xml:space="preserve">ыли построены производственный цех, склад и административное здание. 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 xml:space="preserve">Предприятие занимается производством и оптовой продажей вспененных виниловых обоев на бумажной и 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флизелиновой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14E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8A314E">
        <w:rPr>
          <w:rFonts w:ascii="Times New Roman" w:hAnsi="Times New Roman" w:cs="Times New Roman"/>
          <w:sz w:val="28"/>
          <w:szCs w:val="28"/>
        </w:rPr>
        <w:t xml:space="preserve">, произведённых на 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обоепечатных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 xml:space="preserve"> машинах.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На сегодняшний день по результатам инвестиционных проектов производственные мощности возросли с трёх до пяти печатных машин.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Объем отгруженных товаров за период 2014 г. По отношению к 2013 г. вырос и составил 131%.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Объем инвестиций за вышеуказанный период составил 242956,00 тыс. рублей.</w:t>
      </w:r>
    </w:p>
    <w:p w:rsidR="008A314E" w:rsidRPr="008A314E" w:rsidRDefault="008A314E" w:rsidP="008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>На 2015 год запланировано (при наличии собственных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14E">
        <w:rPr>
          <w:rFonts w:ascii="Times New Roman" w:hAnsi="Times New Roman" w:cs="Times New Roman"/>
          <w:sz w:val="28"/>
          <w:szCs w:val="28"/>
        </w:rPr>
        <w:t xml:space="preserve">(или) кредитных финансовых средств) строительство складского комплекса площадью 4398 </w:t>
      </w:r>
      <w:proofErr w:type="spellStart"/>
      <w:r w:rsidRPr="008A31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314E">
        <w:rPr>
          <w:rFonts w:ascii="Times New Roman" w:hAnsi="Times New Roman" w:cs="Times New Roman"/>
          <w:sz w:val="28"/>
          <w:szCs w:val="28"/>
        </w:rPr>
        <w:t>. на собственной территории.  Будет создано до 20-ти рабочих мест.</w:t>
      </w:r>
    </w:p>
    <w:p w:rsidR="008A314E" w:rsidRDefault="008A314E" w:rsidP="008A314E"/>
    <w:p w:rsidR="008A314E" w:rsidRDefault="008A314E" w:rsidP="008A314E"/>
    <w:p w:rsidR="008A314E" w:rsidRDefault="008A314E" w:rsidP="008A314E"/>
    <w:p w:rsidR="008A314E" w:rsidRDefault="008A314E" w:rsidP="008A314E"/>
    <w:p w:rsidR="008A314E" w:rsidRDefault="008A314E" w:rsidP="008A314E"/>
    <w:p w:rsidR="008A314E" w:rsidRDefault="008A314E" w:rsidP="008A314E"/>
    <w:p w:rsidR="008A314E" w:rsidRDefault="008A314E" w:rsidP="008A314E"/>
    <w:p w:rsidR="008A314E" w:rsidRDefault="008A314E" w:rsidP="008A314E"/>
    <w:p w:rsidR="008A314E" w:rsidRDefault="008A314E" w:rsidP="008A314E"/>
    <w:p w:rsidR="00357D23" w:rsidRDefault="00357D23"/>
    <w:sectPr w:rsidR="0035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2"/>
    <w:rsid w:val="00153D72"/>
    <w:rsid w:val="00357D23"/>
    <w:rsid w:val="008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Uzbekova</dc:creator>
  <cp:keywords/>
  <dc:description/>
  <cp:lastModifiedBy>Uzbekova</cp:lastModifiedBy>
  <cp:revision>2</cp:revision>
  <dcterms:created xsi:type="dcterms:W3CDTF">2015-03-11T06:45:00Z</dcterms:created>
  <dcterms:modified xsi:type="dcterms:W3CDTF">2015-03-11T06:48:00Z</dcterms:modified>
</cp:coreProperties>
</file>