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3C" w:rsidRPr="005F70C8" w:rsidRDefault="0045773C" w:rsidP="00CC5443">
      <w:pPr>
        <w:spacing w:after="0" w:line="240" w:lineRule="auto"/>
        <w:ind w:firstLine="48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«СОГЛАСОВАНО»</w:t>
      </w:r>
    </w:p>
    <w:p w:rsidR="0045773C" w:rsidRPr="005F70C8" w:rsidRDefault="0045773C" w:rsidP="00CC5443">
      <w:pPr>
        <w:spacing w:after="0" w:line="240" w:lineRule="auto"/>
        <w:ind w:firstLine="48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Статс-секретарь – заместитель</w:t>
      </w:r>
    </w:p>
    <w:p w:rsidR="0045773C" w:rsidRPr="005F70C8" w:rsidRDefault="0045773C" w:rsidP="00CC5443">
      <w:pPr>
        <w:spacing w:after="0" w:line="240" w:lineRule="auto"/>
        <w:ind w:firstLine="48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Министра сельского хозяйства РФ</w:t>
      </w:r>
    </w:p>
    <w:p w:rsidR="0045773C" w:rsidRPr="005F70C8" w:rsidRDefault="0045773C" w:rsidP="00CC5443">
      <w:pPr>
        <w:spacing w:after="0" w:line="240" w:lineRule="auto"/>
        <w:ind w:firstLine="48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_____________А.В. Петриков</w:t>
      </w:r>
    </w:p>
    <w:p w:rsidR="0045773C" w:rsidRPr="005F70C8" w:rsidRDefault="0045773C" w:rsidP="00CC5443">
      <w:pPr>
        <w:spacing w:after="0" w:line="240" w:lineRule="auto"/>
        <w:ind w:firstLine="48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14</w:t>
      </w: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августа </w:t>
      </w:r>
      <w:r w:rsidRPr="005F70C8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2014 г.</w:t>
      </w:r>
    </w:p>
    <w:p w:rsidR="0045773C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773C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5773C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Всероссийском конкурсе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информационно-просветительских проектов по сельской тематике</w:t>
      </w:r>
    </w:p>
    <w:p w:rsidR="0045773C" w:rsidRPr="00A327F2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Настоящее положение регламентирует статус и порядок проведения Всероссийского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Pr="009F5103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информационно-просветительских проектов по сельской тематике</w:t>
      </w:r>
      <w:r w:rsidRPr="009F51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(далее – Конкурс).</w:t>
      </w:r>
    </w:p>
    <w:p w:rsidR="0045773C" w:rsidRDefault="0045773C" w:rsidP="006319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D0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направлен на выявление лучших </w:t>
      </w:r>
      <w:r w:rsidRPr="00ED0F13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информационно-просветительских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0F13">
        <w:rPr>
          <w:rFonts w:ascii="Times New Roman" w:hAnsi="Times New Roman"/>
          <w:color w:val="000000"/>
          <w:sz w:val="28"/>
          <w:szCs w:val="28"/>
          <w:lang w:eastAsia="ru-RU"/>
        </w:rPr>
        <w:t>проектов по популяризации сельско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 образа жизни</w:t>
      </w:r>
      <w:r w:rsidRPr="00ED0F1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773C" w:rsidRDefault="0045773C" w:rsidP="006319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проводится в рамках реализации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от 15 июля 2013 года № 598.</w:t>
      </w:r>
    </w:p>
    <w:p w:rsidR="0045773C" w:rsidRPr="00237DE0" w:rsidRDefault="0045773C" w:rsidP="006319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Настоящее Положение определяет требования к участникам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м Конкурса, порядок их предоставления на Конкурс, критерии их отбора и оценки, сроки проведения Конкурса.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Объективное и широкое освещение </w:t>
      </w:r>
      <w:r w:rsidRPr="008E1180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Pr="008E118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87CAC">
        <w:rPr>
          <w:rFonts w:ascii="Times New Roman" w:hAnsi="Times New Roman"/>
          <w:color w:val="000000"/>
          <w:sz w:val="28"/>
          <w:szCs w:val="28"/>
          <w:lang w:eastAsia="ru-RU"/>
        </w:rPr>
        <w:t>села 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социально-экономическом </w:t>
      </w:r>
      <w:r w:rsidRPr="008E11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страны и обеспечении продовольственной безопасности России.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 Формирование позитивного общественного мнения о сельском образе жизни и развитии российского села, сохранение духовных и народных традиций, историко-культурных ценностей сельских жителей.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773C" w:rsidRDefault="0045773C" w:rsidP="004D66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 У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крепление профессиональных и творческих связей между журналистами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органами власти всех уровней по вопросам развития сельских территорий и агропромышленного комплекса, сельскохозяйственной кооперации, малого предпринимательства, сельской социальной и инженерной инфраструктуры, обеспечения занятости и повышения доходов сельского населения, популяризации сельского и экологического туризма.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5773C" w:rsidRDefault="0045773C" w:rsidP="00DC332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Pr="00DC332D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Порядок проведения Конкурса</w:t>
      </w:r>
    </w:p>
    <w:p w:rsidR="0045773C" w:rsidRDefault="0045773C" w:rsidP="007D63FD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 с 15 августа до 1 декабря 2014 года:</w:t>
      </w:r>
    </w:p>
    <w:p w:rsidR="0045773C" w:rsidRDefault="0045773C" w:rsidP="007D63FD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15 августа по 15 сентября – прием документов.</w:t>
      </w:r>
    </w:p>
    <w:p w:rsidR="0045773C" w:rsidRDefault="0045773C" w:rsidP="008A415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 сентября – 25 сентября - рассмотрение материалов, определение призеров и победителей Конкурса.</w:t>
      </w:r>
    </w:p>
    <w:p w:rsidR="0045773C" w:rsidRDefault="0045773C" w:rsidP="007D63FD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8-11 октября – награждение победителей Конкурса.</w:t>
      </w:r>
    </w:p>
    <w:p w:rsidR="0045773C" w:rsidRPr="00A61B98" w:rsidRDefault="0045773C" w:rsidP="005A488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1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 октября – 30 ноября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публикация итогов конкурса в СМИ.</w:t>
      </w:r>
    </w:p>
    <w:p w:rsidR="0045773C" w:rsidRDefault="0045773C" w:rsidP="005A627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 Организатор Конкурса</w:t>
      </w:r>
    </w:p>
    <w:p w:rsidR="0045773C" w:rsidRPr="00966306" w:rsidRDefault="0045773C" w:rsidP="009663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заданию Государственного заказчика – Министерства сельского хозяйства Российской Федерации </w:t>
      </w:r>
      <w:r w:rsidRPr="008E1180">
        <w:rPr>
          <w:rFonts w:ascii="Times New Roman" w:hAnsi="Times New Roman"/>
          <w:color w:val="000000"/>
          <w:sz w:val="28"/>
          <w:szCs w:val="28"/>
          <w:lang w:eastAsia="ru-RU"/>
        </w:rPr>
        <w:t>ФГБУ «Пресс-служба Минсельхоза России»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оказывает услуги по организации и проведению Всероссийского конкурса информационно-просветительских проектов по сельской тематике, включая премирование победителей.</w:t>
      </w:r>
    </w:p>
    <w:p w:rsidR="0045773C" w:rsidRPr="005A6277" w:rsidRDefault="0045773C" w:rsidP="005A627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5A6277">
        <w:rPr>
          <w:rFonts w:ascii="Times New Roman" w:hAnsi="Times New Roman"/>
          <w:b/>
          <w:color w:val="000000"/>
          <w:sz w:val="28"/>
          <w:szCs w:val="28"/>
          <w:lang w:eastAsia="ru-RU"/>
        </w:rPr>
        <w:t>. Организационный комитет</w:t>
      </w:r>
    </w:p>
    <w:p w:rsidR="0045773C" w:rsidRDefault="0045773C" w:rsidP="00AE6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10E">
        <w:rPr>
          <w:rFonts w:ascii="Times New Roman" w:hAnsi="Times New Roman"/>
          <w:color w:val="000000"/>
          <w:sz w:val="28"/>
          <w:szCs w:val="28"/>
          <w:lang w:eastAsia="ru-RU"/>
        </w:rPr>
        <w:t>5.1. Организационный комитет Конкурса осуществляет работу по подготовке и проведению Конкурса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5773C" w:rsidRDefault="0045773C" w:rsidP="00AE6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определяет этапы проведения и категории участников Конкурса;</w:t>
      </w:r>
    </w:p>
    <w:p w:rsidR="0045773C" w:rsidRDefault="0045773C" w:rsidP="00AE6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консультирует потенциальных участников Конкурса по вопросам, связанным с оформлением заявок;</w:t>
      </w:r>
    </w:p>
    <w:p w:rsidR="0045773C" w:rsidRDefault="0045773C" w:rsidP="00AE6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E61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формирует состав жюри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организует проведение его заседаний; </w:t>
      </w:r>
    </w:p>
    <w:p w:rsidR="0045773C" w:rsidRPr="00AE610E" w:rsidRDefault="0045773C" w:rsidP="00AE61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проводит церемонию награждения победителей Конкурса.</w:t>
      </w:r>
      <w:r w:rsidRPr="00AE61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773C" w:rsidRPr="00E32EF3" w:rsidRDefault="0045773C" w:rsidP="00CE0F68">
      <w:pPr>
        <w:pStyle w:val="BodyText"/>
        <w:shd w:val="clear" w:color="auto" w:fill="auto"/>
        <w:tabs>
          <w:tab w:val="left" w:pos="2802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E610E">
        <w:rPr>
          <w:sz w:val="28"/>
          <w:szCs w:val="28"/>
        </w:rPr>
        <w:t xml:space="preserve">5.2. В состав Оргкомитета входят представители федеральных и региональных органов власти, средств массовой информации, экспертного сообщества, профессиональная сфера которых охватывает вопросы информационного обеспечения развития аграрного сектора, имеющие опыт участия в работе совещательных и (или) </w:t>
      </w:r>
      <w:r>
        <w:rPr>
          <w:sz w:val="28"/>
          <w:szCs w:val="28"/>
        </w:rPr>
        <w:t>координационных</w:t>
      </w:r>
      <w:r w:rsidRPr="00AE610E">
        <w:rPr>
          <w:sz w:val="28"/>
          <w:szCs w:val="28"/>
        </w:rPr>
        <w:t xml:space="preserve"> органов, владеющие навыками</w:t>
      </w:r>
      <w:r>
        <w:rPr>
          <w:sz w:val="28"/>
          <w:szCs w:val="28"/>
        </w:rPr>
        <w:t xml:space="preserve"> проектной деятельности.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5773C" w:rsidRDefault="0045773C" w:rsidP="00FA79F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Номинации К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45773C" w:rsidRPr="008B44A3" w:rsidRDefault="0045773C" w:rsidP="008B44A3">
      <w:pPr>
        <w:spacing w:after="0" w:line="240" w:lineRule="auto"/>
        <w:ind w:firstLine="54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B44A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Конкурс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проводится по следующим номинациям:</w:t>
      </w:r>
    </w:p>
    <w:p w:rsidR="0045773C" w:rsidRDefault="0045773C" w:rsidP="00887E7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1)    «За лучший образовательный проект в сельской местности»;</w:t>
      </w:r>
    </w:p>
    <w:p w:rsidR="0045773C" w:rsidRDefault="0045773C" w:rsidP="00887E7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2) «За лучшее освещение аграрной темы молодым журналистом в возрасте до 35 лет».</w:t>
      </w:r>
    </w:p>
    <w:p w:rsidR="0045773C" w:rsidRDefault="0045773C" w:rsidP="00887E7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3)</w:t>
      </w:r>
      <w:r w:rsidRPr="00887E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«За лучшую конкурсную работу о сельскохозяйственной кооперации»;</w:t>
      </w:r>
    </w:p>
    <w:p w:rsidR="0045773C" w:rsidRDefault="0045773C" w:rsidP="00887E7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4) </w:t>
      </w:r>
      <w:r w:rsidRPr="00887E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«За лучшее освещение темы малого предпринимательства в АПК»;</w:t>
      </w:r>
    </w:p>
    <w:p w:rsidR="0045773C" w:rsidRDefault="0045773C" w:rsidP="00887E75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5)</w:t>
      </w:r>
      <w:r w:rsidRPr="00887E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«За лучшее освещение развития социальной инфраструктуры на селе» (доступность услуг организаций здравоохранения, образования, культуры и социального обслуживания для сельского населения);</w:t>
      </w:r>
    </w:p>
    <w:p w:rsidR="0045773C" w:rsidRDefault="0045773C" w:rsidP="002609D9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6)</w:t>
      </w:r>
      <w:r w:rsidRPr="00A368B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«За лучшее освещение темы развития инженерной инфраструктуры в сельской местности» (строительство жилья и дорог, развитие мелиоративных систем, газификация сельских населенных пунктов, улучшение снабжения сельского населения качественной питьевой водой, повышение обеспеченности жителей села услугами связи, включая почтовую связь и информационно-коммуникационную сеть «Интернет»);</w:t>
      </w:r>
    </w:p>
    <w:p w:rsidR="0045773C" w:rsidRDefault="0045773C" w:rsidP="00573FEA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7)</w:t>
      </w:r>
      <w:r w:rsidRPr="00573F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«За лучшее освещение темы этнокультурного развития, сохранения и пополнения культурного наследия сельских поселений»;</w:t>
      </w:r>
    </w:p>
    <w:p w:rsidR="0045773C" w:rsidRDefault="0045773C" w:rsidP="00573FEA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8)</w:t>
      </w:r>
      <w:r w:rsidRPr="00573F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«За лучшее освещение физкультурно-массовых мероприятий в сельской местности»;</w:t>
      </w:r>
    </w:p>
    <w:p w:rsidR="0045773C" w:rsidRDefault="0045773C" w:rsidP="00573FE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9) «За лучшее освещение темы обеспечения занятости и повышения доходов сельского населения»;</w:t>
      </w:r>
    </w:p>
    <w:p w:rsidR="0045773C" w:rsidRDefault="0045773C" w:rsidP="009F6F80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10)</w:t>
      </w:r>
      <w:r w:rsidRPr="000154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«За лучшее освещение темы сельского и экологического туризма». </w:t>
      </w:r>
    </w:p>
    <w:p w:rsidR="0045773C" w:rsidRDefault="0045773C" w:rsidP="004B2EE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 Жюри Конкурса</w:t>
      </w:r>
    </w:p>
    <w:p w:rsidR="0045773C" w:rsidRDefault="0045773C" w:rsidP="006B079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7.1.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Жюри конкурса формируется и утверждается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комитетом.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 входят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представители органов государственной власти, члены Оргкомитета,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журналисты, представители общественности</w:t>
      </w:r>
      <w:r w:rsidRPr="003348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5773C" w:rsidRPr="00D424D5" w:rsidRDefault="0045773C" w:rsidP="006B079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7.2. </w:t>
      </w:r>
      <w:r w:rsidRPr="000B7C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Члены жюри являются </w:t>
      </w:r>
      <w:r w:rsidRPr="000B7C75">
        <w:rPr>
          <w:rFonts w:ascii="Times New Roman" w:hAnsi="Times New Roman"/>
          <w:sz w:val="28"/>
          <w:szCs w:val="28"/>
        </w:rPr>
        <w:t>экспертами в области аграрной политики, специалистами в сфере журналистики, медиакоммуникаций, общественных связей.</w:t>
      </w: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Участники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:rsidR="0045773C" w:rsidRDefault="0045773C" w:rsidP="005461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участию в Конкурсе допускаются </w:t>
      </w:r>
      <w:r w:rsidRPr="00BF6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журналисты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федеральных, </w:t>
      </w:r>
      <w:r w:rsidRPr="00BF6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региональных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городских (</w:t>
      </w:r>
      <w:r w:rsidRPr="00BF6B25">
        <w:rPr>
          <w:rFonts w:ascii="Times New Roman" w:hAnsi="Times New Roman"/>
          <w:color w:val="000000"/>
          <w:sz w:val="28"/>
          <w:szCs w:val="28"/>
          <w:lang w:eastAsia="ru-RU"/>
        </w:rPr>
        <w:t>районных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BF6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журналов, газет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интернет-изданий, радио и телекомпаний. </w:t>
      </w:r>
    </w:p>
    <w:p w:rsidR="0045773C" w:rsidRDefault="0045773C" w:rsidP="005461A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Условия и требования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 участникам и работам 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Конкурса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Участники Конкурса своевременно и в соответствии с установленным порядком направляют в оргкомитет следующие документы: 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заявк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участие, подписанн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руководителем учреждения/организации (приложение);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справка о дате публикации, теле- или радио эфира, заверенная руководителем СМИ;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журналистские материалы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опубликованные с 1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(статьи, печатные издания)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Для авторов печатных изданий: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Материалы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должны быть подшиты в хронологическом порядке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(принимается 3-5 публикаций по номинации) или размещены в сети интернет (указать конкретные ссылки)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Общие требования к конкурсным работам: материал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достоверным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; приоритет отдается позитивной подаче материала; актуальность и значимость темы; оригинальность, новаторский характер; точность и доходчивость языка и стиля изложения, своеобразие методов журналистского творчества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773C" w:rsidRDefault="0045773C" w:rsidP="00000CD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Для авторов телекомпаний:</w:t>
      </w:r>
    </w:p>
    <w:p w:rsidR="0045773C" w:rsidRPr="00F84839" w:rsidRDefault="0045773C" w:rsidP="00000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Представленные на конкурс видеоматериалы (видеоролики) должны соответствовать следующим параметрам: формат видео - </w:t>
      </w:r>
      <w:r w:rsidRPr="00F84839">
        <w:rPr>
          <w:rFonts w:ascii="Times New Roman" w:hAnsi="Times New Roman"/>
          <w:sz w:val="28"/>
          <w:szCs w:val="28"/>
          <w:lang w:eastAsia="ru-RU"/>
        </w:rPr>
        <w:t xml:space="preserve">720x576, PAL DV или аналог;  медиаконтейнер – AVI, MOV; частота дискретизации звука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84839">
        <w:rPr>
          <w:rFonts w:ascii="Times New Roman" w:hAnsi="Times New Roman"/>
          <w:sz w:val="28"/>
          <w:szCs w:val="28"/>
          <w:lang w:eastAsia="ru-RU"/>
        </w:rPr>
        <w:t xml:space="preserve">от 32 000 до 48 000 Гц; хронометраж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84839">
        <w:rPr>
          <w:rFonts w:ascii="Times New Roman" w:hAnsi="Times New Roman"/>
          <w:sz w:val="28"/>
          <w:szCs w:val="28"/>
          <w:lang w:eastAsia="ru-RU"/>
        </w:rPr>
        <w:t>не более 5 минут.</w:t>
      </w:r>
      <w:r w:rsidRPr="00F84839">
        <w:rPr>
          <w:rFonts w:ascii="Times New Roman" w:hAnsi="Times New Roman"/>
          <w:sz w:val="28"/>
          <w:szCs w:val="28"/>
        </w:rPr>
        <w:t xml:space="preserve"> </w:t>
      </w:r>
    </w:p>
    <w:p w:rsidR="0045773C" w:rsidRPr="00F84839" w:rsidRDefault="0045773C" w:rsidP="00000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839">
        <w:rPr>
          <w:rFonts w:ascii="Times New Roman" w:hAnsi="Times New Roman"/>
          <w:sz w:val="28"/>
          <w:szCs w:val="28"/>
        </w:rPr>
        <w:t>Каждый ролик подается отдельным файлом (блоки не принимаются), сам ролик не должен содержать сведений об авторе. При использовании музыкального сопровождения обязательно указывать автора музыки и текста и соблюдать авторские права.</w:t>
      </w:r>
    </w:p>
    <w:p w:rsidR="0045773C" w:rsidRDefault="0045773C" w:rsidP="00000CD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Общие требования к конкурсным работам: материал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достоверным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; приоритет отдается позитивной подаче материала; актуальность и значимость темы; оригинальность, новаторский характер; точность и доходчивость языка и стиля изложения, своеобразие методов журналистского творчества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773C" w:rsidRPr="005A378E" w:rsidRDefault="0045773C" w:rsidP="005A378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78E">
        <w:rPr>
          <w:rFonts w:ascii="Times New Roman" w:hAnsi="Times New Roman"/>
          <w:sz w:val="28"/>
          <w:szCs w:val="28"/>
          <w:lang w:eastAsia="ru-RU"/>
        </w:rPr>
        <w:t>9.4. Для авторов радиокомпаний:</w:t>
      </w:r>
    </w:p>
    <w:p w:rsidR="0045773C" w:rsidRPr="005A378E" w:rsidRDefault="0045773C" w:rsidP="005A378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378E">
        <w:rPr>
          <w:rFonts w:ascii="Times New Roman" w:hAnsi="Times New Roman"/>
          <w:sz w:val="28"/>
          <w:szCs w:val="28"/>
        </w:rPr>
        <w:t>Авторы представляют 3-5 радиоматериалов. Продолжительность в радиоэфире – 3-15 минут.</w:t>
      </w:r>
    </w:p>
    <w:p w:rsidR="0045773C" w:rsidRPr="005A378E" w:rsidRDefault="0045773C" w:rsidP="005A378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378E">
        <w:rPr>
          <w:rFonts w:ascii="Times New Roman" w:hAnsi="Times New Roman"/>
          <w:sz w:val="28"/>
          <w:szCs w:val="28"/>
        </w:rPr>
        <w:t>Расшифровка конкурсных материалов в записи – обязательно.</w:t>
      </w:r>
    </w:p>
    <w:p w:rsidR="0045773C" w:rsidRPr="005A378E" w:rsidRDefault="0045773C" w:rsidP="005A378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78E">
        <w:rPr>
          <w:rFonts w:ascii="Times New Roman" w:hAnsi="Times New Roman"/>
          <w:sz w:val="28"/>
          <w:szCs w:val="28"/>
          <w:lang w:eastAsia="ru-RU"/>
        </w:rPr>
        <w:t>9.5. Конкурсные работы рецензируются и не возвращаются.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. После регистрации заявки заявитель приобретает статус участника Конкурса при условии соответствия поданных материалов требованиям настоящего Положения.</w:t>
      </w:r>
    </w:p>
    <w:p w:rsidR="0045773C" w:rsidRDefault="0045773C" w:rsidP="00325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9.7.</w:t>
      </w:r>
      <w:r w:rsidRPr="00F425D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425D8">
        <w:rPr>
          <w:rFonts w:ascii="Times New Roman" w:hAnsi="Times New Roman"/>
          <w:sz w:val="28"/>
          <w:szCs w:val="28"/>
        </w:rPr>
        <w:t>Все поданные работы не должны противоречить действующему законодательству Российской Федерации и условиям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45773C" w:rsidRPr="00F425D8" w:rsidRDefault="0045773C" w:rsidP="00F42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5D8">
        <w:rPr>
          <w:rFonts w:ascii="Times New Roman" w:hAnsi="Times New Roman"/>
          <w:sz w:val="28"/>
          <w:szCs w:val="28"/>
        </w:rPr>
        <w:t>В работах, представляемых на конкурс, не должно быть:</w:t>
      </w:r>
      <w:r w:rsidRPr="00F425D8">
        <w:rPr>
          <w:rFonts w:ascii="Times New Roman" w:hAnsi="Times New Roman"/>
          <w:b/>
          <w:sz w:val="28"/>
          <w:szCs w:val="28"/>
        </w:rPr>
        <w:t xml:space="preserve"> </w:t>
      </w:r>
      <w:r w:rsidRPr="00F417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25D8">
        <w:rPr>
          <w:rFonts w:ascii="Times New Roman" w:hAnsi="Times New Roman"/>
          <w:sz w:val="28"/>
          <w:szCs w:val="28"/>
        </w:rPr>
        <w:t>видеоматериал</w:t>
      </w:r>
      <w:r>
        <w:rPr>
          <w:rFonts w:ascii="Times New Roman" w:hAnsi="Times New Roman"/>
          <w:sz w:val="28"/>
          <w:szCs w:val="28"/>
        </w:rPr>
        <w:t>ах</w:t>
      </w:r>
      <w:r w:rsidRPr="00F425D8">
        <w:rPr>
          <w:rFonts w:ascii="Times New Roman" w:hAnsi="Times New Roman"/>
          <w:b/>
          <w:sz w:val="28"/>
          <w:szCs w:val="28"/>
        </w:rPr>
        <w:t xml:space="preserve"> </w:t>
      </w:r>
      <w:r w:rsidRPr="00F425D8">
        <w:rPr>
          <w:rFonts w:ascii="Times New Roman" w:hAnsi="Times New Roman"/>
          <w:sz w:val="28"/>
          <w:szCs w:val="28"/>
        </w:rPr>
        <w:t>(видеоролик</w:t>
      </w:r>
      <w:r>
        <w:rPr>
          <w:rFonts w:ascii="Times New Roman" w:hAnsi="Times New Roman"/>
          <w:sz w:val="28"/>
          <w:szCs w:val="28"/>
        </w:rPr>
        <w:t>ах</w:t>
      </w:r>
      <w:r w:rsidRPr="00F425D8">
        <w:rPr>
          <w:rFonts w:ascii="Times New Roman" w:hAnsi="Times New Roman"/>
          <w:sz w:val="28"/>
          <w:szCs w:val="28"/>
        </w:rPr>
        <w:t>): указания адресов и телефонов, информации о спонсорах, имен политических деятелей и лидеров, духовных Учителей и религиозных движений,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</w:t>
      </w:r>
      <w:r>
        <w:rPr>
          <w:rFonts w:ascii="Times New Roman" w:hAnsi="Times New Roman"/>
          <w:sz w:val="28"/>
          <w:szCs w:val="28"/>
        </w:rPr>
        <w:t>й и антиконституционный смысл. Также не должно быть и</w:t>
      </w:r>
      <w:r w:rsidRPr="00F425D8">
        <w:rPr>
          <w:rFonts w:ascii="Times New Roman" w:hAnsi="Times New Roman"/>
          <w:sz w:val="28"/>
          <w:szCs w:val="28"/>
        </w:rPr>
        <w:t xml:space="preserve">зображений всех видов свастики, насилия, дискриминации, вандализма, крови, отражающих телесные страдания людей и животных. </w:t>
      </w:r>
      <w:r>
        <w:rPr>
          <w:rFonts w:ascii="Times New Roman" w:hAnsi="Times New Roman"/>
          <w:sz w:val="28"/>
          <w:szCs w:val="28"/>
        </w:rPr>
        <w:t>Исключено наличие т</w:t>
      </w:r>
      <w:r w:rsidRPr="00F425D8">
        <w:rPr>
          <w:rFonts w:ascii="Times New Roman" w:hAnsi="Times New Roman"/>
          <w:sz w:val="28"/>
          <w:szCs w:val="28"/>
        </w:rPr>
        <w:t>екстов, сцен, звуковых эффектов</w:t>
      </w:r>
      <w:r>
        <w:rPr>
          <w:rFonts w:ascii="Times New Roman" w:hAnsi="Times New Roman"/>
          <w:sz w:val="28"/>
          <w:szCs w:val="28"/>
        </w:rPr>
        <w:t>,</w:t>
      </w:r>
      <w:r w:rsidRPr="00F425D8">
        <w:rPr>
          <w:rFonts w:ascii="Times New Roman" w:hAnsi="Times New Roman"/>
          <w:sz w:val="28"/>
          <w:szCs w:val="28"/>
        </w:rPr>
        <w:t xml:space="preserve"> указывающих на насилие, а также любой формы проявления ощущения страха или стресса. </w:t>
      </w:r>
      <w:r>
        <w:rPr>
          <w:rFonts w:ascii="Times New Roman" w:hAnsi="Times New Roman"/>
          <w:sz w:val="28"/>
          <w:szCs w:val="28"/>
        </w:rPr>
        <w:t>Отсутствие и</w:t>
      </w:r>
      <w:r w:rsidRPr="00F425D8">
        <w:rPr>
          <w:rFonts w:ascii="Times New Roman" w:hAnsi="Times New Roman"/>
          <w:sz w:val="28"/>
          <w:szCs w:val="28"/>
        </w:rPr>
        <w:t>нформации в любой форме</w:t>
      </w:r>
      <w:r>
        <w:rPr>
          <w:rFonts w:ascii="Times New Roman" w:hAnsi="Times New Roman"/>
          <w:sz w:val="28"/>
          <w:szCs w:val="28"/>
        </w:rPr>
        <w:t>,</w:t>
      </w:r>
      <w:r w:rsidRPr="00F425D8">
        <w:rPr>
          <w:rFonts w:ascii="Times New Roman" w:hAnsi="Times New Roman"/>
          <w:sz w:val="28"/>
          <w:szCs w:val="28"/>
        </w:rPr>
        <w:t xml:space="preserve"> унижающей достоинство человека или отдельной национальной группы людей, несущей какую-либо форму протеста, критики или негативного восприятия общества или природы, а также нецензурных, оскорбительных выражений. </w:t>
      </w:r>
    </w:p>
    <w:p w:rsidR="0045773C" w:rsidRPr="00F425D8" w:rsidRDefault="0045773C" w:rsidP="00F42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9.8. За Министерством сельского хозяйства Российской Федерации сохраняется исключительное право на использование материалов Конкурса и право Минсельхоза России на использование конкурсных работ в целом и выдержек из них.</w:t>
      </w:r>
    </w:p>
    <w:p w:rsidR="0045773C" w:rsidRPr="00F425D8" w:rsidRDefault="0045773C" w:rsidP="00F425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773C" w:rsidRDefault="0045773C" w:rsidP="00CC1779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  <w:r w:rsidRPr="00CC177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Критерии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отбора и </w:t>
      </w:r>
      <w:r w:rsidRPr="00CC177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предоставляемых конкурсных работ</w:t>
      </w:r>
    </w:p>
    <w:p w:rsidR="0045773C" w:rsidRDefault="0045773C" w:rsidP="00F52CC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7C75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Информационно-просветительский проект –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журналистская работа, отражающая позицию автора по значимой проблеме развития сельских территорий с целью ее донесения до широкой аудитории, предусматривающая обозначение проблематики, постановку долгосрочных целей и задач, этапов реализации, обозначение ожидаемых результатов.</w:t>
      </w:r>
    </w:p>
    <w:p w:rsidR="0045773C" w:rsidRPr="004E42EE" w:rsidRDefault="0045773C" w:rsidP="00F52CC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Главные критерии при оценке информационно-просветительского проекта: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18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актуальность и широта выбранной темы, ее соответствие  приоритетам </w:t>
      </w:r>
      <w:r w:rsidRPr="00C059F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аграрной политики;</w:t>
      </w:r>
    </w:p>
    <w:p w:rsidR="0045773C" w:rsidRPr="00C059F2" w:rsidRDefault="0045773C" w:rsidP="00C059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-четкость постановки проблемы в проекте и </w:t>
      </w:r>
      <w:r w:rsidRPr="00C059F2">
        <w:rPr>
          <w:rFonts w:ascii="Times New Roman" w:hAnsi="Times New Roman"/>
          <w:sz w:val="28"/>
          <w:szCs w:val="28"/>
        </w:rPr>
        <w:t xml:space="preserve">глубина </w:t>
      </w:r>
      <w:r>
        <w:rPr>
          <w:rFonts w:ascii="Times New Roman" w:hAnsi="Times New Roman"/>
          <w:sz w:val="28"/>
          <w:szCs w:val="28"/>
        </w:rPr>
        <w:t>ее</w:t>
      </w:r>
      <w:r w:rsidRPr="00C059F2">
        <w:rPr>
          <w:rFonts w:ascii="Times New Roman" w:hAnsi="Times New Roman"/>
          <w:sz w:val="28"/>
          <w:szCs w:val="28"/>
        </w:rPr>
        <w:t xml:space="preserve"> проработки</w:t>
      </w:r>
      <w:r>
        <w:rPr>
          <w:rFonts w:ascii="Times New Roman" w:hAnsi="Times New Roman"/>
          <w:sz w:val="28"/>
          <w:szCs w:val="28"/>
        </w:rPr>
        <w:t>;</w:t>
      </w:r>
      <w:r w:rsidRPr="00C059F2">
        <w:rPr>
          <w:rFonts w:ascii="Times New Roman" w:hAnsi="Times New Roman"/>
          <w:sz w:val="28"/>
          <w:szCs w:val="28"/>
        </w:rPr>
        <w:t xml:space="preserve"> 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цикличность публикаций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3-5 публикаций, опубликованных в период с 1 января по 15 сентября 2014 года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05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 специфики интересов и потребностей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</w:t>
      </w:r>
      <w:r w:rsidRPr="00C05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5773C" w:rsidRPr="00237DE0" w:rsidRDefault="0045773C" w:rsidP="0069322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- разнообразие отражаемого материала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A185E">
        <w:rPr>
          <w:rFonts w:ascii="Times New Roman" w:hAnsi="Times New Roman"/>
          <w:color w:val="000000"/>
          <w:sz w:val="28"/>
          <w:szCs w:val="28"/>
          <w:lang w:eastAsia="ru-RU"/>
        </w:rPr>
        <w:t>его социальная направленность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(решение социальных вопросов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селе,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достижения и т.д.)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- количество и разнообразие публикаций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умение выстроить материал – композиция, информационная насыщенность, логика, дизайнерское оформление материала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конструктивность, позитивная позиция автора в раскрытии темы;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владение различными жанрами журналистики; </w:t>
      </w:r>
    </w:p>
    <w:p w:rsidR="0045773C" w:rsidRPr="00237DE0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полнота раскрытия темы;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B75EF">
        <w:rPr>
          <w:rFonts w:ascii="Times New Roman" w:hAnsi="Times New Roman"/>
          <w:bCs/>
          <w:sz w:val="28"/>
          <w:szCs w:val="28"/>
          <w:lang w:eastAsia="ru-RU"/>
        </w:rPr>
        <w:t>- литературное мастерство журналиста.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11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Подведение итогов Конкурса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11.1. В сети «Интернет», в средствах массовой информации, на телевидении будет организовано обсуждение выдвигаемых на Конкурс работ с участием журналистов, представителей органов федеральной и региональной власти, экспертного сообщества.</w:t>
      </w:r>
    </w:p>
    <w:p w:rsidR="0045773C" w:rsidRDefault="0045773C" w:rsidP="0061108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11.2. Итоги конкурса оформляются протоколом Оргкомитета.</w:t>
      </w:r>
    </w:p>
    <w:p w:rsidR="0045773C" w:rsidRDefault="0045773C" w:rsidP="0061108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11.3. Торжественная церемония награждения победителей состоится в рамках проведения Российской агропромышленной выставки «Золотая осень-2014».</w:t>
      </w:r>
    </w:p>
    <w:p w:rsidR="0045773C" w:rsidRPr="00237DE0" w:rsidRDefault="0045773C" w:rsidP="00253E8B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12</w:t>
      </w:r>
      <w:r w:rsidRPr="00237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Награждение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12.1. Всем участникам Конкурса будут вручены благодарственные письма и свидетельства участника Конкурса.</w:t>
      </w:r>
    </w:p>
    <w:p w:rsidR="0045773C" w:rsidRDefault="0045773C" w:rsidP="00253E8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12.2.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Победители и призеры Конкурса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будут 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>награжд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ены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дипломами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Министерства сельского хозяйства Российской Федерации </w:t>
      </w:r>
      <w:r w:rsidRPr="008C61BC">
        <w:rPr>
          <w:rFonts w:ascii="Times New Roman" w:hAnsi="Times New Roman"/>
          <w:color w:val="000000"/>
          <w:sz w:val="28"/>
          <w:szCs w:val="28"/>
          <w:lang w:eastAsia="ru-RU"/>
        </w:rPr>
        <w:t>(1,2,3 места)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денежной премией</w:t>
      </w:r>
      <w:r w:rsidRPr="008C61B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773C" w:rsidRDefault="0045773C" w:rsidP="003E772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1 место – 150 тысяч рублей</w:t>
      </w:r>
    </w:p>
    <w:p w:rsidR="0045773C" w:rsidRDefault="0045773C" w:rsidP="003E772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2 место – 125 тысяч рублей</w:t>
      </w:r>
    </w:p>
    <w:p w:rsidR="0045773C" w:rsidRDefault="0045773C" w:rsidP="003E772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3 место – 100 тысяч рублей</w:t>
      </w:r>
    </w:p>
    <w:p w:rsidR="0045773C" w:rsidRDefault="0045773C" w:rsidP="00FA79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12.3. Оргкомитет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вправе определять дополнительные номинации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учетом предложений профессионального жюри</w:t>
      </w:r>
      <w:r w:rsidRPr="00237D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5773C" w:rsidRDefault="0045773C" w:rsidP="00F60DF5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45773C" w:rsidSect="00C75790">
      <w:headerReference w:type="default" r:id="rId7"/>
      <w:pgSz w:w="11906" w:h="16838"/>
      <w:pgMar w:top="709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3C" w:rsidRDefault="0045773C" w:rsidP="005D328F">
      <w:pPr>
        <w:spacing w:after="0" w:line="240" w:lineRule="auto"/>
      </w:pPr>
      <w:r>
        <w:separator/>
      </w:r>
    </w:p>
  </w:endnote>
  <w:endnote w:type="continuationSeparator" w:id="1">
    <w:p w:rsidR="0045773C" w:rsidRDefault="0045773C" w:rsidP="005D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3C" w:rsidRDefault="0045773C" w:rsidP="005D328F">
      <w:pPr>
        <w:spacing w:after="0" w:line="240" w:lineRule="auto"/>
      </w:pPr>
      <w:r>
        <w:separator/>
      </w:r>
    </w:p>
  </w:footnote>
  <w:footnote w:type="continuationSeparator" w:id="1">
    <w:p w:rsidR="0045773C" w:rsidRDefault="0045773C" w:rsidP="005D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73C" w:rsidRDefault="0045773C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45773C" w:rsidRDefault="004577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2DF3"/>
    <w:multiLevelType w:val="hybridMultilevel"/>
    <w:tmpl w:val="0E86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E55DA"/>
    <w:multiLevelType w:val="hybridMultilevel"/>
    <w:tmpl w:val="30B26A44"/>
    <w:lvl w:ilvl="0" w:tplc="0554D454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1977265"/>
    <w:multiLevelType w:val="hybridMultilevel"/>
    <w:tmpl w:val="CE24D2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41ED6FB1"/>
    <w:multiLevelType w:val="hybridMultilevel"/>
    <w:tmpl w:val="30B4D0EC"/>
    <w:lvl w:ilvl="0" w:tplc="330CCA4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9400554"/>
    <w:multiLevelType w:val="hybridMultilevel"/>
    <w:tmpl w:val="4CC69CB8"/>
    <w:lvl w:ilvl="0" w:tplc="1C3C788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E8B"/>
    <w:rsid w:val="00000BC9"/>
    <w:rsid w:val="00000CD0"/>
    <w:rsid w:val="000040BA"/>
    <w:rsid w:val="0001549F"/>
    <w:rsid w:val="0003339F"/>
    <w:rsid w:val="00035715"/>
    <w:rsid w:val="00036D3D"/>
    <w:rsid w:val="00050AEA"/>
    <w:rsid w:val="0005408B"/>
    <w:rsid w:val="000829E4"/>
    <w:rsid w:val="000939CB"/>
    <w:rsid w:val="000A3295"/>
    <w:rsid w:val="000A367C"/>
    <w:rsid w:val="000A7FFC"/>
    <w:rsid w:val="000B0C1E"/>
    <w:rsid w:val="000B2AA0"/>
    <w:rsid w:val="000B7C75"/>
    <w:rsid w:val="000C13BE"/>
    <w:rsid w:val="000C3199"/>
    <w:rsid w:val="000E355F"/>
    <w:rsid w:val="000E4F1C"/>
    <w:rsid w:val="000E58DD"/>
    <w:rsid w:val="00103572"/>
    <w:rsid w:val="00106D07"/>
    <w:rsid w:val="00110F0A"/>
    <w:rsid w:val="00117112"/>
    <w:rsid w:val="00130390"/>
    <w:rsid w:val="00147B55"/>
    <w:rsid w:val="00151C24"/>
    <w:rsid w:val="00153D53"/>
    <w:rsid w:val="00164D53"/>
    <w:rsid w:val="00172155"/>
    <w:rsid w:val="00173B67"/>
    <w:rsid w:val="00190FF5"/>
    <w:rsid w:val="0019496A"/>
    <w:rsid w:val="00194DA2"/>
    <w:rsid w:val="001A566F"/>
    <w:rsid w:val="001A7496"/>
    <w:rsid w:val="001B2722"/>
    <w:rsid w:val="001D0BB9"/>
    <w:rsid w:val="001D57F7"/>
    <w:rsid w:val="001D7037"/>
    <w:rsid w:val="001D7EB0"/>
    <w:rsid w:val="001E41E6"/>
    <w:rsid w:val="00213D79"/>
    <w:rsid w:val="00220CE7"/>
    <w:rsid w:val="00225384"/>
    <w:rsid w:val="002317E3"/>
    <w:rsid w:val="00231ACD"/>
    <w:rsid w:val="00237DE0"/>
    <w:rsid w:val="002403AE"/>
    <w:rsid w:val="00246D59"/>
    <w:rsid w:val="00253E8B"/>
    <w:rsid w:val="00254BB2"/>
    <w:rsid w:val="002609D9"/>
    <w:rsid w:val="00275301"/>
    <w:rsid w:val="00276932"/>
    <w:rsid w:val="00284727"/>
    <w:rsid w:val="002872F0"/>
    <w:rsid w:val="00287D9E"/>
    <w:rsid w:val="002A1689"/>
    <w:rsid w:val="002A6669"/>
    <w:rsid w:val="002B007D"/>
    <w:rsid w:val="002B7A32"/>
    <w:rsid w:val="002C3515"/>
    <w:rsid w:val="002C439A"/>
    <w:rsid w:val="002C4A45"/>
    <w:rsid w:val="002C62A1"/>
    <w:rsid w:val="002D12BD"/>
    <w:rsid w:val="002E0A62"/>
    <w:rsid w:val="002E52E0"/>
    <w:rsid w:val="002F033E"/>
    <w:rsid w:val="002F2B18"/>
    <w:rsid w:val="002F481B"/>
    <w:rsid w:val="002F7D1C"/>
    <w:rsid w:val="002F7FAB"/>
    <w:rsid w:val="00303E27"/>
    <w:rsid w:val="003112B1"/>
    <w:rsid w:val="00312D1F"/>
    <w:rsid w:val="0031774E"/>
    <w:rsid w:val="00323DE8"/>
    <w:rsid w:val="00325254"/>
    <w:rsid w:val="003348C8"/>
    <w:rsid w:val="00346506"/>
    <w:rsid w:val="00351B4F"/>
    <w:rsid w:val="00352A07"/>
    <w:rsid w:val="00353BDF"/>
    <w:rsid w:val="00357D52"/>
    <w:rsid w:val="00362F5D"/>
    <w:rsid w:val="00372202"/>
    <w:rsid w:val="00380EA7"/>
    <w:rsid w:val="003A6E99"/>
    <w:rsid w:val="003B2227"/>
    <w:rsid w:val="003B4B40"/>
    <w:rsid w:val="003B7C18"/>
    <w:rsid w:val="003C33E2"/>
    <w:rsid w:val="003C35A5"/>
    <w:rsid w:val="003C510A"/>
    <w:rsid w:val="003D7FEB"/>
    <w:rsid w:val="003E5EF4"/>
    <w:rsid w:val="003E7729"/>
    <w:rsid w:val="004012C4"/>
    <w:rsid w:val="00402A5D"/>
    <w:rsid w:val="00410270"/>
    <w:rsid w:val="00412BA3"/>
    <w:rsid w:val="00414F50"/>
    <w:rsid w:val="00426955"/>
    <w:rsid w:val="004323A7"/>
    <w:rsid w:val="00437B0F"/>
    <w:rsid w:val="004469FA"/>
    <w:rsid w:val="00450EF6"/>
    <w:rsid w:val="00454912"/>
    <w:rsid w:val="0045773C"/>
    <w:rsid w:val="00461A11"/>
    <w:rsid w:val="004628A2"/>
    <w:rsid w:val="00464DCD"/>
    <w:rsid w:val="00484593"/>
    <w:rsid w:val="004A0473"/>
    <w:rsid w:val="004A3B1B"/>
    <w:rsid w:val="004A7263"/>
    <w:rsid w:val="004B2EE3"/>
    <w:rsid w:val="004B760B"/>
    <w:rsid w:val="004C025C"/>
    <w:rsid w:val="004C11A8"/>
    <w:rsid w:val="004C11B4"/>
    <w:rsid w:val="004C47C2"/>
    <w:rsid w:val="004D2F55"/>
    <w:rsid w:val="004D6282"/>
    <w:rsid w:val="004D66F9"/>
    <w:rsid w:val="004E35E0"/>
    <w:rsid w:val="004E42EE"/>
    <w:rsid w:val="004E780C"/>
    <w:rsid w:val="004F55AB"/>
    <w:rsid w:val="005004EF"/>
    <w:rsid w:val="00503EE2"/>
    <w:rsid w:val="00506CF4"/>
    <w:rsid w:val="00511611"/>
    <w:rsid w:val="00523207"/>
    <w:rsid w:val="005250B9"/>
    <w:rsid w:val="00542D4F"/>
    <w:rsid w:val="00545B17"/>
    <w:rsid w:val="005461A2"/>
    <w:rsid w:val="005529F1"/>
    <w:rsid w:val="00555A24"/>
    <w:rsid w:val="005573B4"/>
    <w:rsid w:val="00560402"/>
    <w:rsid w:val="00566FA0"/>
    <w:rsid w:val="00573FEA"/>
    <w:rsid w:val="0058495D"/>
    <w:rsid w:val="005850A1"/>
    <w:rsid w:val="005A2630"/>
    <w:rsid w:val="005A378E"/>
    <w:rsid w:val="005A4881"/>
    <w:rsid w:val="005A6277"/>
    <w:rsid w:val="005B0150"/>
    <w:rsid w:val="005B71DE"/>
    <w:rsid w:val="005C1EEC"/>
    <w:rsid w:val="005C4910"/>
    <w:rsid w:val="005C4DAA"/>
    <w:rsid w:val="005D328F"/>
    <w:rsid w:val="005E3831"/>
    <w:rsid w:val="005E7FB9"/>
    <w:rsid w:val="005F15ED"/>
    <w:rsid w:val="005F43C3"/>
    <w:rsid w:val="005F506E"/>
    <w:rsid w:val="005F70C8"/>
    <w:rsid w:val="00604073"/>
    <w:rsid w:val="00604929"/>
    <w:rsid w:val="0061072C"/>
    <w:rsid w:val="00611087"/>
    <w:rsid w:val="00614E79"/>
    <w:rsid w:val="0061533E"/>
    <w:rsid w:val="00622CF7"/>
    <w:rsid w:val="00627F6E"/>
    <w:rsid w:val="00631990"/>
    <w:rsid w:val="0063665B"/>
    <w:rsid w:val="00641C31"/>
    <w:rsid w:val="006440A8"/>
    <w:rsid w:val="006469AB"/>
    <w:rsid w:val="00646BDD"/>
    <w:rsid w:val="00656E0C"/>
    <w:rsid w:val="00656F48"/>
    <w:rsid w:val="0066052B"/>
    <w:rsid w:val="00660FE9"/>
    <w:rsid w:val="006712EA"/>
    <w:rsid w:val="006741D4"/>
    <w:rsid w:val="00684FB2"/>
    <w:rsid w:val="00693220"/>
    <w:rsid w:val="006A1FF5"/>
    <w:rsid w:val="006A3465"/>
    <w:rsid w:val="006A3FEF"/>
    <w:rsid w:val="006B0790"/>
    <w:rsid w:val="006B75EF"/>
    <w:rsid w:val="006D224B"/>
    <w:rsid w:val="006D4071"/>
    <w:rsid w:val="006D70F8"/>
    <w:rsid w:val="006D7694"/>
    <w:rsid w:val="006F1DB5"/>
    <w:rsid w:val="006F481F"/>
    <w:rsid w:val="006F593E"/>
    <w:rsid w:val="00700D20"/>
    <w:rsid w:val="00705315"/>
    <w:rsid w:val="007142CE"/>
    <w:rsid w:val="00716E37"/>
    <w:rsid w:val="00746A85"/>
    <w:rsid w:val="00754808"/>
    <w:rsid w:val="0076132E"/>
    <w:rsid w:val="007761F9"/>
    <w:rsid w:val="007773B1"/>
    <w:rsid w:val="00777EF4"/>
    <w:rsid w:val="00787E4A"/>
    <w:rsid w:val="0079309A"/>
    <w:rsid w:val="007B6B0D"/>
    <w:rsid w:val="007B7E9C"/>
    <w:rsid w:val="007C27EB"/>
    <w:rsid w:val="007D1295"/>
    <w:rsid w:val="007D38B3"/>
    <w:rsid w:val="007D3B45"/>
    <w:rsid w:val="007D51C5"/>
    <w:rsid w:val="007D63FD"/>
    <w:rsid w:val="007E5DA1"/>
    <w:rsid w:val="008004D9"/>
    <w:rsid w:val="00800C1B"/>
    <w:rsid w:val="00803EC1"/>
    <w:rsid w:val="00825598"/>
    <w:rsid w:val="008272E2"/>
    <w:rsid w:val="008315CA"/>
    <w:rsid w:val="00843E87"/>
    <w:rsid w:val="00855029"/>
    <w:rsid w:val="008552C0"/>
    <w:rsid w:val="00855DCF"/>
    <w:rsid w:val="00856667"/>
    <w:rsid w:val="008642D2"/>
    <w:rsid w:val="00866F6D"/>
    <w:rsid w:val="008738B6"/>
    <w:rsid w:val="0087664D"/>
    <w:rsid w:val="00887587"/>
    <w:rsid w:val="00887E75"/>
    <w:rsid w:val="008A415A"/>
    <w:rsid w:val="008A5354"/>
    <w:rsid w:val="008B0D2F"/>
    <w:rsid w:val="008B444E"/>
    <w:rsid w:val="008B44A3"/>
    <w:rsid w:val="008C0C6B"/>
    <w:rsid w:val="008C61BC"/>
    <w:rsid w:val="008E10EB"/>
    <w:rsid w:val="008E1180"/>
    <w:rsid w:val="00900AC1"/>
    <w:rsid w:val="009065FE"/>
    <w:rsid w:val="0092328A"/>
    <w:rsid w:val="00932436"/>
    <w:rsid w:val="00937111"/>
    <w:rsid w:val="009458D5"/>
    <w:rsid w:val="00951CD1"/>
    <w:rsid w:val="009645A9"/>
    <w:rsid w:val="00966306"/>
    <w:rsid w:val="0097259D"/>
    <w:rsid w:val="0097377A"/>
    <w:rsid w:val="00981C03"/>
    <w:rsid w:val="00990635"/>
    <w:rsid w:val="009A638D"/>
    <w:rsid w:val="009B0D89"/>
    <w:rsid w:val="009D0D31"/>
    <w:rsid w:val="009E19FD"/>
    <w:rsid w:val="009E450C"/>
    <w:rsid w:val="009F04DB"/>
    <w:rsid w:val="009F5103"/>
    <w:rsid w:val="009F6F80"/>
    <w:rsid w:val="009F75E9"/>
    <w:rsid w:val="00A01712"/>
    <w:rsid w:val="00A01EC7"/>
    <w:rsid w:val="00A04A52"/>
    <w:rsid w:val="00A2299F"/>
    <w:rsid w:val="00A235FF"/>
    <w:rsid w:val="00A2407D"/>
    <w:rsid w:val="00A25D7F"/>
    <w:rsid w:val="00A327F2"/>
    <w:rsid w:val="00A368BC"/>
    <w:rsid w:val="00A558B3"/>
    <w:rsid w:val="00A57785"/>
    <w:rsid w:val="00A61B98"/>
    <w:rsid w:val="00A62E49"/>
    <w:rsid w:val="00A7060E"/>
    <w:rsid w:val="00A709A0"/>
    <w:rsid w:val="00A84DC8"/>
    <w:rsid w:val="00AA76FF"/>
    <w:rsid w:val="00AB052D"/>
    <w:rsid w:val="00AD025C"/>
    <w:rsid w:val="00AE0CF7"/>
    <w:rsid w:val="00AE1EE2"/>
    <w:rsid w:val="00AE610E"/>
    <w:rsid w:val="00AF147B"/>
    <w:rsid w:val="00AF6EA5"/>
    <w:rsid w:val="00B018EF"/>
    <w:rsid w:val="00B11EF8"/>
    <w:rsid w:val="00B147C6"/>
    <w:rsid w:val="00B2237A"/>
    <w:rsid w:val="00B277A3"/>
    <w:rsid w:val="00B329C7"/>
    <w:rsid w:val="00B4143A"/>
    <w:rsid w:val="00B4365D"/>
    <w:rsid w:val="00B440A3"/>
    <w:rsid w:val="00B73633"/>
    <w:rsid w:val="00B81351"/>
    <w:rsid w:val="00B81C63"/>
    <w:rsid w:val="00B850C4"/>
    <w:rsid w:val="00B94B81"/>
    <w:rsid w:val="00BA261E"/>
    <w:rsid w:val="00BB0F9A"/>
    <w:rsid w:val="00BB153A"/>
    <w:rsid w:val="00BB5BF3"/>
    <w:rsid w:val="00BC3F8F"/>
    <w:rsid w:val="00BC6CD6"/>
    <w:rsid w:val="00BD51A2"/>
    <w:rsid w:val="00BE36F5"/>
    <w:rsid w:val="00BE47EA"/>
    <w:rsid w:val="00BF6B25"/>
    <w:rsid w:val="00C059F2"/>
    <w:rsid w:val="00C16246"/>
    <w:rsid w:val="00C26E5D"/>
    <w:rsid w:val="00C27CE6"/>
    <w:rsid w:val="00C311E3"/>
    <w:rsid w:val="00C37F92"/>
    <w:rsid w:val="00C4497A"/>
    <w:rsid w:val="00C56D58"/>
    <w:rsid w:val="00C6294A"/>
    <w:rsid w:val="00C633C4"/>
    <w:rsid w:val="00C642B2"/>
    <w:rsid w:val="00C7436A"/>
    <w:rsid w:val="00C75790"/>
    <w:rsid w:val="00C82247"/>
    <w:rsid w:val="00C823BD"/>
    <w:rsid w:val="00C83024"/>
    <w:rsid w:val="00C95735"/>
    <w:rsid w:val="00CB61DF"/>
    <w:rsid w:val="00CC1779"/>
    <w:rsid w:val="00CC5443"/>
    <w:rsid w:val="00CD469C"/>
    <w:rsid w:val="00CE0F68"/>
    <w:rsid w:val="00CE1B39"/>
    <w:rsid w:val="00CE5D2D"/>
    <w:rsid w:val="00D2470C"/>
    <w:rsid w:val="00D24E54"/>
    <w:rsid w:val="00D313F7"/>
    <w:rsid w:val="00D36147"/>
    <w:rsid w:val="00D36D41"/>
    <w:rsid w:val="00D40EF7"/>
    <w:rsid w:val="00D41148"/>
    <w:rsid w:val="00D424D5"/>
    <w:rsid w:val="00D447F8"/>
    <w:rsid w:val="00D45220"/>
    <w:rsid w:val="00D53660"/>
    <w:rsid w:val="00D54485"/>
    <w:rsid w:val="00D718B1"/>
    <w:rsid w:val="00D73CFC"/>
    <w:rsid w:val="00D75506"/>
    <w:rsid w:val="00D93039"/>
    <w:rsid w:val="00D93E01"/>
    <w:rsid w:val="00D94820"/>
    <w:rsid w:val="00D9614E"/>
    <w:rsid w:val="00DA48D4"/>
    <w:rsid w:val="00DB5DE1"/>
    <w:rsid w:val="00DB64DB"/>
    <w:rsid w:val="00DC332D"/>
    <w:rsid w:val="00DD6603"/>
    <w:rsid w:val="00DD793A"/>
    <w:rsid w:val="00DE1843"/>
    <w:rsid w:val="00DE7D5A"/>
    <w:rsid w:val="00DF46AC"/>
    <w:rsid w:val="00E05949"/>
    <w:rsid w:val="00E10491"/>
    <w:rsid w:val="00E15742"/>
    <w:rsid w:val="00E32EF3"/>
    <w:rsid w:val="00E37AA8"/>
    <w:rsid w:val="00E424E6"/>
    <w:rsid w:val="00E43118"/>
    <w:rsid w:val="00E46EFC"/>
    <w:rsid w:val="00E5041D"/>
    <w:rsid w:val="00E60766"/>
    <w:rsid w:val="00E703D9"/>
    <w:rsid w:val="00E84183"/>
    <w:rsid w:val="00E918B4"/>
    <w:rsid w:val="00E97BAD"/>
    <w:rsid w:val="00EA072A"/>
    <w:rsid w:val="00EA185E"/>
    <w:rsid w:val="00EC1D9D"/>
    <w:rsid w:val="00EC254B"/>
    <w:rsid w:val="00ED0F13"/>
    <w:rsid w:val="00EE70DF"/>
    <w:rsid w:val="00EE78BF"/>
    <w:rsid w:val="00EF3BDD"/>
    <w:rsid w:val="00EF5EAC"/>
    <w:rsid w:val="00F04D97"/>
    <w:rsid w:val="00F06918"/>
    <w:rsid w:val="00F1329F"/>
    <w:rsid w:val="00F16565"/>
    <w:rsid w:val="00F336A6"/>
    <w:rsid w:val="00F35EC5"/>
    <w:rsid w:val="00F4170B"/>
    <w:rsid w:val="00F425D8"/>
    <w:rsid w:val="00F46D2F"/>
    <w:rsid w:val="00F52CCB"/>
    <w:rsid w:val="00F546B0"/>
    <w:rsid w:val="00F60DF5"/>
    <w:rsid w:val="00F662EE"/>
    <w:rsid w:val="00F66C8A"/>
    <w:rsid w:val="00F73F45"/>
    <w:rsid w:val="00F80290"/>
    <w:rsid w:val="00F807E6"/>
    <w:rsid w:val="00F84839"/>
    <w:rsid w:val="00F87CAC"/>
    <w:rsid w:val="00F906B1"/>
    <w:rsid w:val="00F95596"/>
    <w:rsid w:val="00F973F4"/>
    <w:rsid w:val="00FA18AD"/>
    <w:rsid w:val="00FA1B8F"/>
    <w:rsid w:val="00FA6219"/>
    <w:rsid w:val="00FA79FA"/>
    <w:rsid w:val="00FB7884"/>
    <w:rsid w:val="00FC19E1"/>
    <w:rsid w:val="00FC2F44"/>
    <w:rsid w:val="00FC728B"/>
    <w:rsid w:val="00FE2442"/>
    <w:rsid w:val="00FE54CF"/>
    <w:rsid w:val="00FE5BB5"/>
    <w:rsid w:val="00FF2AA1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3E8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F6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328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328F"/>
    <w:rPr>
      <w:rFonts w:cs="Times New Roman"/>
    </w:rPr>
  </w:style>
  <w:style w:type="paragraph" w:styleId="NormalWeb">
    <w:name w:val="Normal (Web)"/>
    <w:basedOn w:val="Normal"/>
    <w:uiPriority w:val="99"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/>
      <w:spacing w:val="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C2F26"/>
    <w:rPr>
      <w:lang w:eastAsia="en-US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AE610E"/>
    <w:rPr>
      <w:rFonts w:cs="Times New Roman"/>
    </w:rPr>
  </w:style>
  <w:style w:type="paragraph" w:customStyle="1" w:styleId="Default">
    <w:name w:val="Default"/>
    <w:uiPriority w:val="99"/>
    <w:rsid w:val="00C059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1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90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71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1587</Words>
  <Characters>9047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o.efremova</dc:creator>
  <cp:keywords/>
  <dc:description/>
  <cp:lastModifiedBy>Shevchuk</cp:lastModifiedBy>
  <cp:revision>2</cp:revision>
  <cp:lastPrinted>2014-08-15T06:25:00Z</cp:lastPrinted>
  <dcterms:created xsi:type="dcterms:W3CDTF">2014-08-29T05:44:00Z</dcterms:created>
  <dcterms:modified xsi:type="dcterms:W3CDTF">2014-08-29T05:44:00Z</dcterms:modified>
</cp:coreProperties>
</file>