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jc w:val="right"/>
      </w:pP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BA0F8F" w:rsidRDefault="00BA0F8F" w:rsidP="00BA0F8F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BA0F8F" w:rsidRDefault="00BA0F8F" w:rsidP="00BA0F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524823" w:rsidP="00BA0F8F">
      <w:pPr>
        <w:pStyle w:val="a5"/>
        <w:jc w:val="left"/>
        <w:rPr>
          <w:b w:val="0"/>
          <w:sz w:val="24"/>
          <w:szCs w:val="24"/>
        </w:rPr>
      </w:pPr>
      <w:r w:rsidRPr="00524823">
        <w:pict>
          <v:line id="_x0000_s1026" style="position:absolute;z-index:251660288" from="1pt,6.9pt" to="483.4pt,6.9pt" o:allowincell="f" strokeweight="2.25pt"/>
        </w:pic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BA0F8F" w:rsidRDefault="00BA0F8F" w:rsidP="00BA0F8F">
      <w:pPr>
        <w:jc w:val="center"/>
        <w:rPr>
          <w:b/>
          <w:sz w:val="28"/>
          <w:szCs w:val="28"/>
        </w:rPr>
      </w:pPr>
    </w:p>
    <w:p w:rsidR="002565F7" w:rsidRDefault="00BA0F8F" w:rsidP="00BA0F8F">
      <w:pPr>
        <w:pStyle w:val="a3"/>
        <w:rPr>
          <w:sz w:val="24"/>
          <w:szCs w:val="24"/>
        </w:rPr>
      </w:pPr>
      <w:r w:rsidRPr="002565F7">
        <w:rPr>
          <w:sz w:val="24"/>
          <w:szCs w:val="24"/>
        </w:rPr>
        <w:t>О</w:t>
      </w:r>
      <w:r w:rsidR="00E42EA0" w:rsidRPr="002565F7">
        <w:rPr>
          <w:sz w:val="24"/>
          <w:szCs w:val="24"/>
        </w:rPr>
        <w:t xml:space="preserve">б утверждении Перечня муниципального имущества, свободного от прав третьих  лиц </w:t>
      </w:r>
    </w:p>
    <w:p w:rsidR="00BA0F8F" w:rsidRPr="002565F7" w:rsidRDefault="00E42EA0" w:rsidP="00BA0F8F">
      <w:pPr>
        <w:pStyle w:val="a3"/>
        <w:rPr>
          <w:sz w:val="24"/>
          <w:szCs w:val="24"/>
        </w:rPr>
      </w:pPr>
      <w:r w:rsidRPr="002565F7">
        <w:rPr>
          <w:sz w:val="24"/>
          <w:szCs w:val="24"/>
        </w:rPr>
        <w:t xml:space="preserve">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BA0F8F" w:rsidRPr="002565F7" w:rsidRDefault="00BA0F8F" w:rsidP="00BA0F8F"/>
    <w:p w:rsidR="00BA0F8F" w:rsidRPr="002565F7" w:rsidRDefault="00BA0F8F" w:rsidP="00BA0F8F">
      <w:pPr>
        <w:ind w:firstLine="709"/>
        <w:jc w:val="both"/>
      </w:pPr>
      <w:r w:rsidRPr="002565F7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E1E26" w:rsidRPr="002565F7">
        <w:t>Федеральн</w:t>
      </w:r>
      <w:r w:rsidR="00E42EA0" w:rsidRPr="002565F7">
        <w:t>ым</w:t>
      </w:r>
      <w:r w:rsidR="00FE1E26" w:rsidRPr="002565F7">
        <w:t xml:space="preserve"> закон</w:t>
      </w:r>
      <w:r w:rsidR="00E42EA0" w:rsidRPr="002565F7">
        <w:t>ом</w:t>
      </w:r>
      <w:r w:rsidR="00FE1E26" w:rsidRPr="002565F7">
        <w:t xml:space="preserve"> от 24.07.2007 № 209-ФЗ «О развитии малого и среднего предпринимательства в Российской Федерации», </w:t>
      </w:r>
      <w:r w:rsidRPr="002565F7">
        <w:t xml:space="preserve">Уставом Воскресенского муниципального района </w:t>
      </w:r>
      <w:r w:rsidR="004931FE">
        <w:t>Московской области</w:t>
      </w:r>
      <w:r w:rsidR="004711F8" w:rsidRPr="002565F7">
        <w:t xml:space="preserve"> </w:t>
      </w:r>
    </w:p>
    <w:p w:rsidR="00BA0F8F" w:rsidRPr="002565F7" w:rsidRDefault="00BA0F8F" w:rsidP="00BA0F8F">
      <w:pPr>
        <w:jc w:val="both"/>
      </w:pPr>
    </w:p>
    <w:p w:rsidR="00BA0F8F" w:rsidRPr="002565F7" w:rsidRDefault="00BA0F8F" w:rsidP="002C34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</w:pPr>
      <w:r w:rsidRPr="002565F7">
        <w:tab/>
        <w:t>Совет депутатов Воскресенского муниципального района решил:</w:t>
      </w:r>
      <w:r w:rsidR="002C343B" w:rsidRPr="002565F7">
        <w:tab/>
      </w:r>
    </w:p>
    <w:p w:rsidR="00BA0F8F" w:rsidRPr="002565F7" w:rsidRDefault="00BA0F8F" w:rsidP="00BA0F8F">
      <w:pPr>
        <w:jc w:val="both"/>
      </w:pPr>
    </w:p>
    <w:p w:rsidR="00281E22" w:rsidRPr="002565F7" w:rsidRDefault="00BA0F8F" w:rsidP="00E42EA0">
      <w:pPr>
        <w:pStyle w:val="a3"/>
        <w:ind w:firstLine="567"/>
        <w:jc w:val="both"/>
        <w:rPr>
          <w:b w:val="0"/>
          <w:sz w:val="24"/>
          <w:szCs w:val="24"/>
        </w:rPr>
      </w:pPr>
      <w:r w:rsidRPr="002565F7">
        <w:rPr>
          <w:b w:val="0"/>
          <w:sz w:val="24"/>
          <w:szCs w:val="24"/>
        </w:rPr>
        <w:t>1.</w:t>
      </w:r>
      <w:r w:rsidRPr="002565F7">
        <w:rPr>
          <w:sz w:val="24"/>
          <w:szCs w:val="24"/>
        </w:rPr>
        <w:t xml:space="preserve"> </w:t>
      </w:r>
      <w:r w:rsidRPr="002565F7">
        <w:rPr>
          <w:b w:val="0"/>
          <w:sz w:val="24"/>
          <w:szCs w:val="24"/>
        </w:rPr>
        <w:t xml:space="preserve">Утвердить </w:t>
      </w:r>
      <w:r w:rsidR="00E42EA0" w:rsidRPr="002565F7">
        <w:rPr>
          <w:b w:val="0"/>
          <w:sz w:val="24"/>
          <w:szCs w:val="24"/>
        </w:rPr>
        <w:t xml:space="preserve">Перечень муниципального имущества, свободного от прав третьих  лиц 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</w:t>
      </w:r>
      <w:r w:rsidR="008553F0" w:rsidRPr="002565F7">
        <w:rPr>
          <w:b w:val="0"/>
          <w:sz w:val="24"/>
          <w:szCs w:val="24"/>
        </w:rPr>
        <w:t>(</w:t>
      </w:r>
      <w:r w:rsidR="00971D58" w:rsidRPr="002565F7">
        <w:rPr>
          <w:b w:val="0"/>
          <w:sz w:val="24"/>
          <w:szCs w:val="24"/>
        </w:rPr>
        <w:t>П</w:t>
      </w:r>
      <w:r w:rsidR="008553F0" w:rsidRPr="002565F7">
        <w:rPr>
          <w:b w:val="0"/>
          <w:sz w:val="24"/>
          <w:szCs w:val="24"/>
        </w:rPr>
        <w:t>риложение</w:t>
      </w:r>
      <w:r w:rsidR="004931FE">
        <w:rPr>
          <w:b w:val="0"/>
          <w:sz w:val="24"/>
          <w:szCs w:val="24"/>
        </w:rPr>
        <w:t>.</w:t>
      </w:r>
      <w:r w:rsidR="00281E22" w:rsidRPr="002565F7">
        <w:rPr>
          <w:b w:val="0"/>
          <w:sz w:val="24"/>
          <w:szCs w:val="24"/>
        </w:rPr>
        <w:t>)</w:t>
      </w:r>
    </w:p>
    <w:p w:rsidR="00971D58" w:rsidRPr="002565F7" w:rsidRDefault="00BA0F8F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5F7">
        <w:rPr>
          <w:rFonts w:ascii="Times New Roman" w:hAnsi="Times New Roman" w:cs="Times New Roman"/>
          <w:sz w:val="24"/>
          <w:szCs w:val="24"/>
        </w:rPr>
        <w:t xml:space="preserve">2. </w:t>
      </w:r>
      <w:r w:rsidR="00971D58" w:rsidRPr="002565F7">
        <w:rPr>
          <w:rFonts w:ascii="Times New Roman" w:hAnsi="Times New Roman" w:cs="Times New Roman"/>
          <w:sz w:val="24"/>
          <w:szCs w:val="24"/>
        </w:rPr>
        <w:t>Считать утратившим силу следующие р</w:t>
      </w:r>
      <w:r w:rsidRPr="002565F7">
        <w:rPr>
          <w:rFonts w:ascii="Times New Roman" w:hAnsi="Times New Roman" w:cs="Times New Roman"/>
          <w:sz w:val="24"/>
          <w:szCs w:val="24"/>
        </w:rPr>
        <w:t>ешени</w:t>
      </w:r>
      <w:r w:rsidR="00971D58" w:rsidRPr="002565F7">
        <w:rPr>
          <w:rFonts w:ascii="Times New Roman" w:hAnsi="Times New Roman" w:cs="Times New Roman"/>
          <w:sz w:val="24"/>
          <w:szCs w:val="24"/>
        </w:rPr>
        <w:t>я</w:t>
      </w:r>
      <w:r w:rsidRPr="002565F7">
        <w:rPr>
          <w:rFonts w:ascii="Times New Roman" w:hAnsi="Times New Roman" w:cs="Times New Roman"/>
          <w:sz w:val="24"/>
          <w:szCs w:val="24"/>
        </w:rPr>
        <w:t xml:space="preserve"> Совета депутатов Воскресенского </w:t>
      </w:r>
      <w:r w:rsidR="00753D0E" w:rsidRPr="002565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65F7">
        <w:rPr>
          <w:rFonts w:ascii="Times New Roman" w:hAnsi="Times New Roman" w:cs="Times New Roman"/>
          <w:sz w:val="24"/>
          <w:szCs w:val="24"/>
        </w:rPr>
        <w:t>района</w:t>
      </w:r>
      <w:r w:rsidR="00753D0E" w:rsidRPr="002565F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565F7">
        <w:rPr>
          <w:rFonts w:ascii="Times New Roman" w:hAnsi="Times New Roman" w:cs="Times New Roman"/>
          <w:sz w:val="24"/>
          <w:szCs w:val="24"/>
        </w:rPr>
        <w:t>:</w:t>
      </w:r>
    </w:p>
    <w:p w:rsidR="00971D58" w:rsidRPr="002565F7" w:rsidRDefault="00971D58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5F7">
        <w:rPr>
          <w:rFonts w:ascii="Times New Roman" w:hAnsi="Times New Roman" w:cs="Times New Roman"/>
          <w:sz w:val="24"/>
          <w:szCs w:val="24"/>
        </w:rPr>
        <w:t>2.1.</w:t>
      </w:r>
      <w:r w:rsidR="00753D0E" w:rsidRPr="002565F7">
        <w:rPr>
          <w:rFonts w:ascii="Times New Roman" w:hAnsi="Times New Roman" w:cs="Times New Roman"/>
          <w:sz w:val="24"/>
          <w:szCs w:val="24"/>
        </w:rPr>
        <w:t xml:space="preserve"> </w:t>
      </w:r>
      <w:r w:rsidR="00BA0F8F" w:rsidRPr="002565F7">
        <w:rPr>
          <w:rFonts w:ascii="Times New Roman" w:hAnsi="Times New Roman" w:cs="Times New Roman"/>
          <w:sz w:val="24"/>
          <w:szCs w:val="24"/>
        </w:rPr>
        <w:t xml:space="preserve">от </w:t>
      </w:r>
      <w:r w:rsidRPr="002565F7">
        <w:rPr>
          <w:rFonts w:ascii="Times New Roman" w:hAnsi="Times New Roman" w:cs="Times New Roman"/>
          <w:sz w:val="24"/>
          <w:szCs w:val="24"/>
        </w:rPr>
        <w:t>29</w:t>
      </w:r>
      <w:r w:rsidR="00BA0F8F" w:rsidRPr="002565F7">
        <w:rPr>
          <w:rFonts w:ascii="Times New Roman" w:hAnsi="Times New Roman" w:cs="Times New Roman"/>
          <w:sz w:val="24"/>
          <w:szCs w:val="24"/>
        </w:rPr>
        <w:t>.</w:t>
      </w:r>
      <w:r w:rsidRPr="002565F7">
        <w:rPr>
          <w:rFonts w:ascii="Times New Roman" w:hAnsi="Times New Roman" w:cs="Times New Roman"/>
          <w:sz w:val="24"/>
          <w:szCs w:val="24"/>
        </w:rPr>
        <w:t>05</w:t>
      </w:r>
      <w:r w:rsidR="00BA0F8F" w:rsidRPr="002565F7">
        <w:rPr>
          <w:rFonts w:ascii="Times New Roman" w:hAnsi="Times New Roman" w:cs="Times New Roman"/>
          <w:sz w:val="24"/>
          <w:szCs w:val="24"/>
        </w:rPr>
        <w:t>.200</w:t>
      </w:r>
      <w:r w:rsidRPr="002565F7">
        <w:rPr>
          <w:rFonts w:ascii="Times New Roman" w:hAnsi="Times New Roman" w:cs="Times New Roman"/>
          <w:sz w:val="24"/>
          <w:szCs w:val="24"/>
        </w:rPr>
        <w:t>9</w:t>
      </w:r>
      <w:r w:rsidR="00BA0F8F" w:rsidRPr="002565F7">
        <w:rPr>
          <w:rFonts w:ascii="Times New Roman" w:hAnsi="Times New Roman" w:cs="Times New Roman"/>
          <w:sz w:val="24"/>
          <w:szCs w:val="24"/>
        </w:rPr>
        <w:t xml:space="preserve"> </w:t>
      </w:r>
      <w:r w:rsidRPr="002565F7">
        <w:rPr>
          <w:rFonts w:ascii="Times New Roman" w:hAnsi="Times New Roman" w:cs="Times New Roman"/>
          <w:sz w:val="24"/>
          <w:szCs w:val="24"/>
        </w:rPr>
        <w:t>№</w:t>
      </w:r>
      <w:r w:rsidR="00BA0F8F" w:rsidRPr="002565F7">
        <w:rPr>
          <w:rFonts w:ascii="Times New Roman" w:hAnsi="Times New Roman" w:cs="Times New Roman"/>
          <w:sz w:val="24"/>
          <w:szCs w:val="24"/>
        </w:rPr>
        <w:t xml:space="preserve"> </w:t>
      </w:r>
      <w:r w:rsidRPr="002565F7">
        <w:rPr>
          <w:rFonts w:ascii="Times New Roman" w:hAnsi="Times New Roman" w:cs="Times New Roman"/>
          <w:sz w:val="24"/>
          <w:szCs w:val="24"/>
        </w:rPr>
        <w:t>108/7</w:t>
      </w:r>
      <w:r w:rsidR="00BA0F8F" w:rsidRPr="002565F7">
        <w:rPr>
          <w:rFonts w:ascii="Times New Roman" w:hAnsi="Times New Roman" w:cs="Times New Roman"/>
          <w:sz w:val="24"/>
          <w:szCs w:val="24"/>
        </w:rPr>
        <w:t xml:space="preserve"> </w:t>
      </w:r>
      <w:r w:rsidR="00753D0E" w:rsidRPr="002565F7">
        <w:rPr>
          <w:rFonts w:ascii="Times New Roman" w:hAnsi="Times New Roman" w:cs="Times New Roman"/>
          <w:sz w:val="24"/>
          <w:szCs w:val="24"/>
        </w:rPr>
        <w:t>«</w:t>
      </w:r>
      <w:r w:rsidR="00BA0F8F" w:rsidRPr="002565F7">
        <w:rPr>
          <w:rFonts w:ascii="Times New Roman" w:hAnsi="Times New Roman" w:cs="Times New Roman"/>
          <w:sz w:val="24"/>
          <w:szCs w:val="24"/>
        </w:rPr>
        <w:t xml:space="preserve">О </w:t>
      </w:r>
      <w:r w:rsidRPr="002565F7">
        <w:rPr>
          <w:rFonts w:ascii="Times New Roman" w:hAnsi="Times New Roman" w:cs="Times New Roman"/>
          <w:sz w:val="24"/>
          <w:szCs w:val="24"/>
        </w:rPr>
        <w:t>Перечне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собственность»</w:t>
      </w:r>
      <w:r w:rsidR="004931FE">
        <w:rPr>
          <w:rFonts w:ascii="Times New Roman" w:hAnsi="Times New Roman" w:cs="Times New Roman"/>
          <w:sz w:val="24"/>
          <w:szCs w:val="24"/>
        </w:rPr>
        <w:t>;</w:t>
      </w:r>
    </w:p>
    <w:p w:rsidR="00971D58" w:rsidRPr="002565F7" w:rsidRDefault="00971D58" w:rsidP="00BA0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5F7">
        <w:rPr>
          <w:rFonts w:ascii="Times New Roman" w:hAnsi="Times New Roman" w:cs="Times New Roman"/>
          <w:sz w:val="24"/>
          <w:szCs w:val="24"/>
        </w:rPr>
        <w:t>2.2. от 24.12.2010 № 291/27 «О внесении изменений и дополнений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108/7»</w:t>
      </w:r>
      <w:r w:rsidR="004931FE">
        <w:rPr>
          <w:rFonts w:ascii="Times New Roman" w:hAnsi="Times New Roman" w:cs="Times New Roman"/>
          <w:sz w:val="24"/>
          <w:szCs w:val="24"/>
        </w:rPr>
        <w:t>;</w:t>
      </w:r>
    </w:p>
    <w:p w:rsidR="00322055" w:rsidRPr="002565F7" w:rsidRDefault="00971D58" w:rsidP="0032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5F7">
        <w:rPr>
          <w:rFonts w:ascii="Times New Roman" w:hAnsi="Times New Roman" w:cs="Times New Roman"/>
          <w:sz w:val="24"/>
          <w:szCs w:val="24"/>
        </w:rPr>
        <w:t>2.3. от 31.08.2012 № 552/56</w:t>
      </w:r>
      <w:r w:rsidR="00322055" w:rsidRPr="002565F7">
        <w:rPr>
          <w:rFonts w:ascii="Times New Roman" w:hAnsi="Times New Roman" w:cs="Times New Roman"/>
          <w:sz w:val="24"/>
          <w:szCs w:val="24"/>
        </w:rPr>
        <w:t xml:space="preserve"> «О внесении изменения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 (с изменениями и дополнениями от 24.12.2010 № 291/27)»</w:t>
      </w:r>
      <w:r w:rsidR="004931FE">
        <w:rPr>
          <w:rFonts w:ascii="Times New Roman" w:hAnsi="Times New Roman" w:cs="Times New Roman"/>
          <w:sz w:val="24"/>
          <w:szCs w:val="24"/>
        </w:rPr>
        <w:t>;</w:t>
      </w:r>
    </w:p>
    <w:p w:rsidR="00322055" w:rsidRPr="002565F7" w:rsidRDefault="00322055" w:rsidP="00322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5F7">
        <w:rPr>
          <w:rFonts w:ascii="Times New Roman" w:hAnsi="Times New Roman" w:cs="Times New Roman"/>
          <w:sz w:val="24"/>
          <w:szCs w:val="24"/>
        </w:rPr>
        <w:t>2.4. от 22.12.2014 № 90/6 «О внесении дополнений в Перечень муниципального имущества, предназначенного для предоставления в аренду на долгосрочной основе субъектам малого и среднего предпринимательства без права отчуждения в частную собственность,  утвержденного решением Совета депутатов Воскресенского муниципального района от 29.05.2009 № 108/7 (с изменениями от 24.12.2010 № 291/27, 31.08.2012 № 552/56)»</w:t>
      </w:r>
      <w:r w:rsidR="004931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055" w:rsidRPr="002565F7" w:rsidRDefault="00BA0F8F" w:rsidP="002565F7">
      <w:pPr>
        <w:pStyle w:val="a3"/>
        <w:tabs>
          <w:tab w:val="left" w:pos="0"/>
        </w:tabs>
        <w:suppressAutoHyphens/>
        <w:ind w:firstLine="567"/>
        <w:jc w:val="both"/>
        <w:rPr>
          <w:b w:val="0"/>
          <w:sz w:val="24"/>
          <w:szCs w:val="24"/>
        </w:rPr>
      </w:pPr>
      <w:r w:rsidRPr="002565F7">
        <w:rPr>
          <w:b w:val="0"/>
          <w:sz w:val="24"/>
          <w:szCs w:val="24"/>
        </w:rPr>
        <w:t xml:space="preserve">3. </w:t>
      </w:r>
      <w:r w:rsidR="00753D0E" w:rsidRPr="002565F7">
        <w:rPr>
          <w:b w:val="0"/>
          <w:sz w:val="24"/>
          <w:szCs w:val="24"/>
        </w:rPr>
        <w:t xml:space="preserve"> </w:t>
      </w:r>
      <w:r w:rsidR="007D32B6" w:rsidRPr="002565F7">
        <w:rPr>
          <w:b w:val="0"/>
          <w:sz w:val="24"/>
          <w:szCs w:val="24"/>
        </w:rPr>
        <w:t xml:space="preserve">Опубликовать настоящее решение </w:t>
      </w:r>
      <w:r w:rsidR="002565F7" w:rsidRPr="002565F7">
        <w:rPr>
          <w:b w:val="0"/>
          <w:sz w:val="24"/>
          <w:szCs w:val="24"/>
        </w:rPr>
        <w:t>в газете «Региональный вестник»</w:t>
      </w:r>
      <w:r w:rsidR="002565F7">
        <w:rPr>
          <w:b w:val="0"/>
          <w:sz w:val="24"/>
          <w:szCs w:val="24"/>
        </w:rPr>
        <w:t xml:space="preserve"> и </w:t>
      </w:r>
      <w:r w:rsidR="004931FE">
        <w:rPr>
          <w:b w:val="0"/>
          <w:sz w:val="24"/>
          <w:szCs w:val="24"/>
        </w:rPr>
        <w:t xml:space="preserve">разместить </w:t>
      </w:r>
      <w:r w:rsidR="007D32B6" w:rsidRPr="002565F7">
        <w:rPr>
          <w:b w:val="0"/>
          <w:sz w:val="24"/>
          <w:szCs w:val="24"/>
        </w:rPr>
        <w:t>на официальном сайте Воскресенского муниципального района</w:t>
      </w:r>
      <w:r w:rsidR="00322055" w:rsidRPr="002565F7">
        <w:rPr>
          <w:b w:val="0"/>
          <w:sz w:val="24"/>
          <w:szCs w:val="24"/>
        </w:rPr>
        <w:t>.</w:t>
      </w:r>
    </w:p>
    <w:p w:rsidR="007D32B6" w:rsidRPr="002565F7" w:rsidRDefault="007D32B6" w:rsidP="007D32B6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jc w:val="both"/>
      </w:pPr>
      <w:proofErr w:type="gramStart"/>
      <w:r w:rsidRPr="002565F7">
        <w:t>Контроль за</w:t>
      </w:r>
      <w:proofErr w:type="gramEnd"/>
      <w:r w:rsidRPr="002565F7">
        <w:t xml:space="preserve"> исполнением настоящего решения возложить на постоянную комиссию </w:t>
      </w:r>
      <w:r w:rsidR="002565F7">
        <w:t xml:space="preserve">Совета депутатов </w:t>
      </w:r>
      <w:r w:rsidRPr="002565F7">
        <w:t xml:space="preserve">по вопросам бюджета, муниципальной собственности, финансовой и налоговой </w:t>
      </w:r>
      <w:r w:rsidRPr="002565F7">
        <w:lastRenderedPageBreak/>
        <w:t>политики (</w:t>
      </w:r>
      <w:r w:rsidR="00E75232" w:rsidRPr="002565F7">
        <w:t>Сухарь О.В.</w:t>
      </w:r>
      <w:r w:rsidRPr="002565F7">
        <w:t xml:space="preserve">) и заместителя руководителя администрации Воскресенского муниципального района  </w:t>
      </w:r>
      <w:r w:rsidR="00FE1E26" w:rsidRPr="002565F7">
        <w:t>Дрозденко Р.Г</w:t>
      </w:r>
      <w:r w:rsidRPr="002565F7">
        <w:t>.</w:t>
      </w:r>
    </w:p>
    <w:p w:rsidR="00AC33C9" w:rsidRPr="002565F7" w:rsidRDefault="00AC33C9" w:rsidP="007D32B6">
      <w:pPr>
        <w:tabs>
          <w:tab w:val="left" w:pos="993"/>
          <w:tab w:val="left" w:pos="1080"/>
        </w:tabs>
        <w:ind w:firstLine="426"/>
        <w:jc w:val="both"/>
      </w:pPr>
    </w:p>
    <w:p w:rsidR="00AC33C9" w:rsidRPr="002565F7" w:rsidRDefault="00AC33C9" w:rsidP="00BA0F8F">
      <w:pPr>
        <w:tabs>
          <w:tab w:val="left" w:pos="1080"/>
        </w:tabs>
        <w:ind w:firstLine="426"/>
        <w:jc w:val="both"/>
      </w:pPr>
    </w:p>
    <w:p w:rsidR="00AC33C9" w:rsidRPr="002565F7" w:rsidRDefault="00AC33C9" w:rsidP="00BA0F8F">
      <w:pPr>
        <w:tabs>
          <w:tab w:val="left" w:pos="1080"/>
        </w:tabs>
        <w:ind w:firstLine="426"/>
        <w:jc w:val="both"/>
      </w:pPr>
    </w:p>
    <w:p w:rsidR="00AC33C9" w:rsidRPr="002565F7" w:rsidRDefault="00AC33C9" w:rsidP="00AC33C9">
      <w:r w:rsidRPr="002565F7">
        <w:t xml:space="preserve">Глава </w:t>
      </w:r>
    </w:p>
    <w:p w:rsidR="00AC33C9" w:rsidRPr="002565F7" w:rsidRDefault="00AC33C9" w:rsidP="00AC33C9">
      <w:r w:rsidRPr="002565F7">
        <w:t>Воскресенского муниципального района</w:t>
      </w:r>
      <w:r w:rsidRPr="002565F7">
        <w:tab/>
      </w:r>
      <w:r w:rsidRPr="002565F7">
        <w:tab/>
      </w:r>
      <w:r w:rsidRPr="002565F7">
        <w:tab/>
      </w:r>
      <w:r w:rsidRPr="002565F7">
        <w:tab/>
      </w:r>
      <w:r w:rsidR="008553F0" w:rsidRPr="002565F7">
        <w:t xml:space="preserve">      </w:t>
      </w:r>
      <w:r w:rsidR="002565F7">
        <w:t xml:space="preserve"> </w:t>
      </w:r>
      <w:r w:rsidR="008553F0" w:rsidRPr="002565F7">
        <w:t xml:space="preserve">   </w:t>
      </w:r>
      <w:r w:rsidRPr="002565F7">
        <w:tab/>
      </w:r>
      <w:r w:rsidR="002565F7">
        <w:t xml:space="preserve">                              </w:t>
      </w:r>
      <w:r w:rsidR="00E75232" w:rsidRPr="002565F7">
        <w:t xml:space="preserve">О.В. </w:t>
      </w:r>
      <w:r w:rsidR="008553F0" w:rsidRPr="002565F7">
        <w:t>Сухарь</w:t>
      </w:r>
    </w:p>
    <w:p w:rsidR="002565F7" w:rsidRDefault="002565F7" w:rsidP="00AC33C9">
      <w:pPr>
        <w:rPr>
          <w:sz w:val="28"/>
          <w:szCs w:val="28"/>
        </w:rPr>
        <w:sectPr w:rsidR="002565F7" w:rsidSect="002565F7">
          <w:pgSz w:w="11906" w:h="16838"/>
          <w:pgMar w:top="567" w:right="567" w:bottom="709" w:left="1134" w:header="720" w:footer="720" w:gutter="0"/>
          <w:cols w:space="720"/>
          <w:noEndnote/>
          <w:docGrid w:linePitch="326"/>
        </w:sectPr>
      </w:pPr>
    </w:p>
    <w:p w:rsidR="002565F7" w:rsidRPr="002565F7" w:rsidRDefault="002565F7" w:rsidP="002565F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2565F7" w:rsidRPr="002565F7" w:rsidRDefault="002565F7" w:rsidP="002565F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</w:t>
      </w:r>
    </w:p>
    <w:p w:rsidR="002565F7" w:rsidRPr="002565F7" w:rsidRDefault="002565F7" w:rsidP="002565F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t xml:space="preserve">Воскресенского муниципального района </w:t>
      </w:r>
    </w:p>
    <w:p w:rsidR="002565F7" w:rsidRPr="002565F7" w:rsidRDefault="002565F7" w:rsidP="002565F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65F7">
        <w:rPr>
          <w:rFonts w:ascii="Times New Roman" w:hAnsi="Times New Roman" w:cs="Times New Roman"/>
          <w:b w:val="0"/>
          <w:sz w:val="24"/>
          <w:szCs w:val="24"/>
        </w:rPr>
        <w:t>От      №</w:t>
      </w:r>
    </w:p>
    <w:p w:rsidR="002565F7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65F7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65F7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5DA0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имущества, </w:t>
      </w:r>
    </w:p>
    <w:p w:rsidR="002565F7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 прав субъектов малого</w:t>
      </w:r>
      <w:proofErr w:type="gramEnd"/>
    </w:p>
    <w:p w:rsidR="002565F7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предпринимательства),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во владение </w:t>
      </w:r>
    </w:p>
    <w:p w:rsidR="002565F7" w:rsidRPr="00BF5DA0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пользование на долгосрочной основе субъектам малого и среднего предпринимательства</w:t>
      </w:r>
    </w:p>
    <w:p w:rsidR="002565F7" w:rsidRPr="00BF5DA0" w:rsidRDefault="002565F7" w:rsidP="002565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65F7" w:rsidRPr="00BF5DA0" w:rsidRDefault="002565F7" w:rsidP="002565F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7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839"/>
        <w:gridCol w:w="1275"/>
        <w:gridCol w:w="1844"/>
        <w:gridCol w:w="709"/>
        <w:gridCol w:w="1276"/>
        <w:gridCol w:w="1134"/>
        <w:gridCol w:w="1559"/>
        <w:gridCol w:w="1417"/>
        <w:gridCol w:w="1135"/>
        <w:gridCol w:w="850"/>
        <w:gridCol w:w="1267"/>
      </w:tblGrid>
      <w:tr w:rsidR="002565F7" w:rsidRPr="00EE0FDD" w:rsidTr="00D4239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0FDD">
              <w:rPr>
                <w:rFonts w:ascii="Times New Roman" w:hAnsi="Times New Roman" w:cs="Times New Roman"/>
              </w:rPr>
              <w:t>/</w:t>
            </w:r>
            <w:proofErr w:type="spellStart"/>
            <w:r w:rsidRPr="00EE0FDD">
              <w:rPr>
                <w:rFonts w:ascii="Times New Roman" w:hAnsi="Times New Roman" w:cs="Times New Roman"/>
              </w:rPr>
              <w:t>п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Адрес (местоположение)</w:t>
            </w:r>
          </w:p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тажность (для здания)/</w:t>
            </w:r>
            <w:r>
              <w:rPr>
                <w:rFonts w:ascii="Times New Roman" w:hAnsi="Times New Roman" w:cs="Times New Roman"/>
              </w:rPr>
              <w:t>э</w:t>
            </w:r>
            <w:r w:rsidRPr="00EE0FDD">
              <w:rPr>
                <w:rFonts w:ascii="Times New Roman" w:hAnsi="Times New Roman" w:cs="Times New Roman"/>
              </w:rPr>
              <w:t>таж (номер на поэтажном плане - для помещения)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Вид имущества (здание/помещение)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Тип назначения недвижимости (административное/складское/производственное)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Общая площадь, кв. м.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Необходимость проведения капитального ремонта (есть - 1/нет - 0)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Наличие ограничения (обременения) (да - 1/нет - 0) 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 случае наличия ограничения (обременения) в виде аренды </w:t>
            </w:r>
          </w:p>
        </w:tc>
      </w:tr>
      <w:tr w:rsidR="002565F7" w:rsidRPr="00EE0FDD" w:rsidTr="00D4239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Наименование арендатора с указанием организационно-правовой формы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Вид использования по договору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Дата заключения договора аренды (формат </w:t>
            </w:r>
            <w:proofErr w:type="spellStart"/>
            <w:r w:rsidRPr="00EE0FD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E0FDD">
              <w:rPr>
                <w:rFonts w:ascii="Times New Roman" w:hAnsi="Times New Roman" w:cs="Times New Roman"/>
              </w:rPr>
              <w:t>.г</w:t>
            </w:r>
            <w:proofErr w:type="gramEnd"/>
            <w:r w:rsidRPr="00EE0FDD">
              <w:rPr>
                <w:rFonts w:ascii="Times New Roman" w:hAnsi="Times New Roman" w:cs="Times New Roman"/>
              </w:rPr>
              <w:t>г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Срок действия договора аренды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Дата окончания действия договора аренды (формат </w:t>
            </w:r>
            <w:proofErr w:type="spellStart"/>
            <w:r w:rsidRPr="00EE0FD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E0FDD">
              <w:rPr>
                <w:rFonts w:ascii="Times New Roman" w:hAnsi="Times New Roman" w:cs="Times New Roman"/>
              </w:rPr>
              <w:t>.г</w:t>
            </w:r>
            <w:proofErr w:type="gramEnd"/>
            <w:r w:rsidRPr="00EE0FDD">
              <w:rPr>
                <w:rFonts w:ascii="Times New Roman" w:hAnsi="Times New Roman" w:cs="Times New Roman"/>
              </w:rPr>
              <w:t>г</w:t>
            </w:r>
            <w:proofErr w:type="spellEnd"/>
            <w:r w:rsidRPr="00EE0FDD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Pr="00EE0FDD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0F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E0F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</w:t>
            </w:r>
            <w:proofErr w:type="spellStart"/>
            <w:r>
              <w:rPr>
                <w:rFonts w:ascii="Times New Roman" w:hAnsi="Times New Roman" w:cs="Times New Roman"/>
              </w:rPr>
              <w:t>Докторова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4,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</w:t>
            </w:r>
            <w:proofErr w:type="spellStart"/>
            <w:r>
              <w:rPr>
                <w:rFonts w:ascii="Times New Roman" w:hAnsi="Times New Roman" w:cs="Times New Roman"/>
              </w:rPr>
              <w:t>Андреса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7,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Рабочая, д. 105,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Московская, д.2а, этаж 2,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Воскресенск, ул. Дзержинского, д. 18, этаж 2,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53-63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г. Воскресенск, ул. Зелинского, д. 18, </w:t>
            </w:r>
            <w:proofErr w:type="spellStart"/>
            <w:r>
              <w:rPr>
                <w:rFonts w:ascii="Times New Roman" w:hAnsi="Times New Roman" w:cs="Times New Roman"/>
              </w:rPr>
              <w:t>пом</w:t>
            </w:r>
            <w:proofErr w:type="spellEnd"/>
            <w:r>
              <w:rPr>
                <w:rFonts w:ascii="Times New Roman" w:hAnsi="Times New Roman" w:cs="Times New Roman"/>
              </w:rPr>
              <w:t>. 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5F7" w:rsidRPr="00EE0FDD" w:rsidTr="00D4239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Воскресенск, ул. Рабочая, д. 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7" w:rsidRDefault="002565F7" w:rsidP="00D423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5F7" w:rsidRDefault="002565F7" w:rsidP="002565F7"/>
    <w:p w:rsidR="002473E7" w:rsidRDefault="002473E7" w:rsidP="002473E7">
      <w:pPr>
        <w:rPr>
          <w:sz w:val="22"/>
          <w:szCs w:val="22"/>
        </w:rPr>
      </w:pPr>
    </w:p>
    <w:sectPr w:rsidR="002473E7" w:rsidSect="002565F7">
      <w:pgSz w:w="16838" w:h="11906" w:orient="landscape"/>
      <w:pgMar w:top="1134" w:right="567" w:bottom="567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822"/>
    <w:multiLevelType w:val="multilevel"/>
    <w:tmpl w:val="238C3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5758D"/>
    <w:multiLevelType w:val="hybridMultilevel"/>
    <w:tmpl w:val="526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F8F"/>
    <w:rsid w:val="00011065"/>
    <w:rsid w:val="0022285A"/>
    <w:rsid w:val="002336D7"/>
    <w:rsid w:val="0023761A"/>
    <w:rsid w:val="002473E7"/>
    <w:rsid w:val="002565F7"/>
    <w:rsid w:val="00281E22"/>
    <w:rsid w:val="002C343B"/>
    <w:rsid w:val="00322055"/>
    <w:rsid w:val="00340F5B"/>
    <w:rsid w:val="00342EE4"/>
    <w:rsid w:val="00380E50"/>
    <w:rsid w:val="003B516F"/>
    <w:rsid w:val="003C2959"/>
    <w:rsid w:val="004711F8"/>
    <w:rsid w:val="004842A0"/>
    <w:rsid w:val="004931FE"/>
    <w:rsid w:val="00504BDC"/>
    <w:rsid w:val="00524823"/>
    <w:rsid w:val="00634E1C"/>
    <w:rsid w:val="00691978"/>
    <w:rsid w:val="006C7A0D"/>
    <w:rsid w:val="007353BF"/>
    <w:rsid w:val="00753D0E"/>
    <w:rsid w:val="0079302B"/>
    <w:rsid w:val="007A09E2"/>
    <w:rsid w:val="007B2D07"/>
    <w:rsid w:val="007D32B6"/>
    <w:rsid w:val="008553F0"/>
    <w:rsid w:val="00864794"/>
    <w:rsid w:val="00881E49"/>
    <w:rsid w:val="008A0CB8"/>
    <w:rsid w:val="00920D19"/>
    <w:rsid w:val="00971D58"/>
    <w:rsid w:val="009A2FC3"/>
    <w:rsid w:val="00A0575E"/>
    <w:rsid w:val="00A161EE"/>
    <w:rsid w:val="00A66CF6"/>
    <w:rsid w:val="00AA4A9E"/>
    <w:rsid w:val="00AC15EF"/>
    <w:rsid w:val="00AC33C9"/>
    <w:rsid w:val="00AD69C2"/>
    <w:rsid w:val="00AF6E65"/>
    <w:rsid w:val="00B12707"/>
    <w:rsid w:val="00B149A3"/>
    <w:rsid w:val="00B62781"/>
    <w:rsid w:val="00BA0F8F"/>
    <w:rsid w:val="00BA4769"/>
    <w:rsid w:val="00C83BE3"/>
    <w:rsid w:val="00C962DD"/>
    <w:rsid w:val="00D363C0"/>
    <w:rsid w:val="00D773CD"/>
    <w:rsid w:val="00E42EA0"/>
    <w:rsid w:val="00E45CCA"/>
    <w:rsid w:val="00E75232"/>
    <w:rsid w:val="00EA25B6"/>
    <w:rsid w:val="00ED3FF0"/>
    <w:rsid w:val="00FD4D6E"/>
    <w:rsid w:val="00FD6FC5"/>
    <w:rsid w:val="00FE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  <w:style w:type="paragraph" w:customStyle="1" w:styleId="ConsPlusTitle">
    <w:name w:val="ConsPlusTitle"/>
    <w:uiPriority w:val="99"/>
    <w:rsid w:val="00256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Колокольцева</cp:lastModifiedBy>
  <cp:revision>6</cp:revision>
  <cp:lastPrinted>2016-04-21T07:39:00Z</cp:lastPrinted>
  <dcterms:created xsi:type="dcterms:W3CDTF">2016-04-14T08:04:00Z</dcterms:created>
  <dcterms:modified xsi:type="dcterms:W3CDTF">2016-04-21T07:40:00Z</dcterms:modified>
</cp:coreProperties>
</file>